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758A7" w14:textId="77777777" w:rsidR="00F4516E" w:rsidRDefault="00F4516E" w:rsidP="00F4516E">
      <w:pPr>
        <w:shd w:val="clear" w:color="auto" w:fill="FFFFFF"/>
        <w:spacing w:after="0" w:line="312" w:lineRule="atLeast"/>
        <w:textAlignment w:val="baseline"/>
        <w:outlineLvl w:val="2"/>
        <w:rPr>
          <w:rFonts w:ascii="Bebas Neue" w:eastAsia="Times New Roman" w:hAnsi="Bebas Neue" w:cs="Times New Roman"/>
          <w:kern w:val="0"/>
          <w:sz w:val="27"/>
          <w:szCs w:val="27"/>
          <w:lang w:eastAsia="nl-NL"/>
          <w14:ligatures w14:val="none"/>
        </w:rPr>
      </w:pPr>
    </w:p>
    <w:p w14:paraId="3290298F" w14:textId="7EF78034" w:rsidR="00F4516E" w:rsidRDefault="00F4516E" w:rsidP="00F4516E">
      <w:pPr>
        <w:shd w:val="clear" w:color="auto" w:fill="FFFFFF"/>
        <w:spacing w:after="0" w:line="312" w:lineRule="atLeast"/>
        <w:textAlignment w:val="baseline"/>
        <w:outlineLvl w:val="2"/>
        <w:rPr>
          <w:rFonts w:ascii="Bebas Neue" w:eastAsia="Times New Roman" w:hAnsi="Bebas Neue" w:cs="Times New Roman"/>
          <w:kern w:val="0"/>
          <w:sz w:val="27"/>
          <w:szCs w:val="27"/>
          <w:lang w:eastAsia="nl-NL"/>
          <w14:ligatures w14:val="none"/>
        </w:rPr>
      </w:pPr>
      <w:r>
        <w:rPr>
          <w:rFonts w:ascii="Bebas Neue" w:eastAsia="Times New Roman" w:hAnsi="Bebas Neue" w:cs="Times New Roman"/>
          <w:kern w:val="0"/>
          <w:sz w:val="27"/>
          <w:szCs w:val="27"/>
          <w:lang w:eastAsia="nl-NL"/>
          <w14:ligatures w14:val="none"/>
        </w:rPr>
        <w:t xml:space="preserve">Fiechter Car Detailing </w:t>
      </w:r>
      <w:r>
        <w:rPr>
          <w:rFonts w:ascii="Bebas Neue" w:eastAsia="Times New Roman" w:hAnsi="Bebas Neue" w:cs="Times New Roman"/>
          <w:kern w:val="0"/>
          <w:sz w:val="27"/>
          <w:szCs w:val="27"/>
          <w:lang w:eastAsia="nl-NL"/>
          <w14:ligatures w14:val="none"/>
        </w:rPr>
        <w:br/>
      </w:r>
      <w:r w:rsidR="00070427">
        <w:rPr>
          <w:rFonts w:ascii="Bebas Neue" w:eastAsia="Times New Roman" w:hAnsi="Bebas Neue" w:cs="Times New Roman"/>
          <w:kern w:val="0"/>
          <w:sz w:val="27"/>
          <w:szCs w:val="27"/>
          <w:lang w:eastAsia="nl-NL"/>
          <w14:ligatures w14:val="none"/>
        </w:rPr>
        <w:br/>
      </w:r>
      <w:r w:rsidR="00070427">
        <w:rPr>
          <w:rFonts w:ascii="Open Sans" w:eastAsia="Times New Roman" w:hAnsi="Open Sans" w:cs="Open Sans"/>
          <w:kern w:val="0"/>
          <w:sz w:val="27"/>
          <w:szCs w:val="27"/>
          <w:lang w:eastAsia="nl-NL"/>
          <w14:ligatures w14:val="none"/>
        </w:rPr>
        <w:t>Netelhorst 2-1</w:t>
      </w:r>
      <w:r w:rsidR="00070427">
        <w:rPr>
          <w:rFonts w:ascii="Open Sans" w:eastAsia="Times New Roman" w:hAnsi="Open Sans" w:cs="Open Sans"/>
          <w:kern w:val="0"/>
          <w:sz w:val="27"/>
          <w:szCs w:val="27"/>
          <w:lang w:eastAsia="nl-NL"/>
          <w14:ligatures w14:val="none"/>
        </w:rPr>
        <w:br/>
        <w:t xml:space="preserve">8051KE Hattem </w:t>
      </w:r>
      <w:r w:rsidR="00070427">
        <w:rPr>
          <w:rFonts w:ascii="Open Sans" w:eastAsia="Times New Roman" w:hAnsi="Open Sans" w:cs="Open Sans"/>
          <w:kern w:val="0"/>
          <w:sz w:val="27"/>
          <w:szCs w:val="27"/>
          <w:lang w:eastAsia="nl-NL"/>
          <w14:ligatures w14:val="none"/>
        </w:rPr>
        <w:br/>
        <w:t>Tel : 0610272838</w:t>
      </w:r>
      <w:r w:rsidR="00070427">
        <w:rPr>
          <w:rFonts w:ascii="Open Sans" w:eastAsia="Times New Roman" w:hAnsi="Open Sans" w:cs="Open Sans"/>
          <w:kern w:val="0"/>
          <w:sz w:val="27"/>
          <w:szCs w:val="27"/>
          <w:lang w:eastAsia="nl-NL"/>
          <w14:ligatures w14:val="none"/>
        </w:rPr>
        <w:br/>
      </w:r>
      <w:r w:rsidR="00070427">
        <w:rPr>
          <w:rFonts w:ascii="Open Sans" w:eastAsia="Times New Roman" w:hAnsi="Open Sans" w:cs="Open Sans"/>
          <w:kern w:val="0"/>
          <w:sz w:val="27"/>
          <w:szCs w:val="27"/>
          <w:lang w:eastAsia="nl-NL"/>
          <w14:ligatures w14:val="none"/>
        </w:rPr>
        <w:br/>
      </w:r>
      <w:proofErr w:type="spellStart"/>
      <w:r w:rsidR="00070427">
        <w:rPr>
          <w:rFonts w:ascii="Open Sans" w:eastAsia="Times New Roman" w:hAnsi="Open Sans" w:cs="Open Sans"/>
          <w:kern w:val="0"/>
          <w:sz w:val="27"/>
          <w:szCs w:val="27"/>
          <w:lang w:eastAsia="nl-NL"/>
          <w14:ligatures w14:val="none"/>
        </w:rPr>
        <w:t>Kvk</w:t>
      </w:r>
      <w:proofErr w:type="spellEnd"/>
      <w:r w:rsidR="00070427">
        <w:rPr>
          <w:rFonts w:ascii="Open Sans" w:eastAsia="Times New Roman" w:hAnsi="Open Sans" w:cs="Open Sans"/>
          <w:kern w:val="0"/>
          <w:sz w:val="27"/>
          <w:szCs w:val="27"/>
          <w:lang w:eastAsia="nl-NL"/>
          <w14:ligatures w14:val="none"/>
        </w:rPr>
        <w:t xml:space="preserve"> Nummer : 82286442</w:t>
      </w:r>
      <w:r w:rsidR="00070427">
        <w:rPr>
          <w:rFonts w:ascii="Open Sans" w:eastAsia="Times New Roman" w:hAnsi="Open Sans" w:cs="Open Sans"/>
          <w:kern w:val="0"/>
          <w:sz w:val="27"/>
          <w:szCs w:val="27"/>
          <w:lang w:eastAsia="nl-NL"/>
          <w14:ligatures w14:val="none"/>
        </w:rPr>
        <w:br/>
      </w:r>
      <w:proofErr w:type="spellStart"/>
      <w:r w:rsidR="00070427">
        <w:rPr>
          <w:rFonts w:ascii="Open Sans" w:eastAsia="Times New Roman" w:hAnsi="Open Sans" w:cs="Open Sans"/>
          <w:kern w:val="0"/>
          <w:sz w:val="27"/>
          <w:szCs w:val="27"/>
          <w:lang w:eastAsia="nl-NL"/>
          <w14:ligatures w14:val="none"/>
        </w:rPr>
        <w:t>BTW-identificatienummer</w:t>
      </w:r>
      <w:proofErr w:type="spellEnd"/>
      <w:r w:rsidR="00070427">
        <w:rPr>
          <w:rFonts w:ascii="Open Sans" w:eastAsia="Times New Roman" w:hAnsi="Open Sans" w:cs="Open Sans"/>
          <w:kern w:val="0"/>
          <w:sz w:val="27"/>
          <w:szCs w:val="27"/>
          <w:lang w:eastAsia="nl-NL"/>
          <w14:ligatures w14:val="none"/>
        </w:rPr>
        <w:t>: NL003672324B64</w:t>
      </w:r>
      <w:r w:rsidR="00070427">
        <w:rPr>
          <w:rFonts w:ascii="Open Sans" w:eastAsia="Times New Roman" w:hAnsi="Open Sans" w:cs="Open Sans"/>
          <w:kern w:val="0"/>
          <w:sz w:val="27"/>
          <w:szCs w:val="27"/>
          <w:lang w:eastAsia="nl-NL"/>
          <w14:ligatures w14:val="none"/>
        </w:rPr>
        <w:br/>
        <w:t>IBAN: NL46RABO0366181114 t.n.v. Fiechter Car Detailing</w:t>
      </w:r>
      <w:r>
        <w:rPr>
          <w:rFonts w:ascii="Bebas Neue" w:eastAsia="Times New Roman" w:hAnsi="Bebas Neue" w:cs="Times New Roman"/>
          <w:kern w:val="0"/>
          <w:sz w:val="27"/>
          <w:szCs w:val="27"/>
          <w:lang w:eastAsia="nl-NL"/>
          <w14:ligatures w14:val="none"/>
        </w:rPr>
        <w:br/>
      </w:r>
    </w:p>
    <w:p w14:paraId="4225DB04" w14:textId="77777777" w:rsidR="00F4516E" w:rsidRDefault="00F4516E" w:rsidP="00F4516E">
      <w:pPr>
        <w:shd w:val="clear" w:color="auto" w:fill="FFFFFF"/>
        <w:spacing w:after="0" w:line="312" w:lineRule="atLeast"/>
        <w:textAlignment w:val="baseline"/>
        <w:outlineLvl w:val="2"/>
        <w:rPr>
          <w:rFonts w:ascii="Bebas Neue" w:eastAsia="Times New Roman" w:hAnsi="Bebas Neue" w:cs="Times New Roman"/>
          <w:kern w:val="0"/>
          <w:sz w:val="27"/>
          <w:szCs w:val="27"/>
          <w:lang w:eastAsia="nl-NL"/>
          <w14:ligatures w14:val="none"/>
        </w:rPr>
      </w:pPr>
    </w:p>
    <w:p w14:paraId="36801CE4" w14:textId="77777777" w:rsidR="00F4516E" w:rsidRDefault="00F4516E" w:rsidP="00F4516E">
      <w:pPr>
        <w:shd w:val="clear" w:color="auto" w:fill="FFFFFF"/>
        <w:spacing w:after="0" w:line="312" w:lineRule="atLeast"/>
        <w:textAlignment w:val="baseline"/>
        <w:outlineLvl w:val="2"/>
        <w:rPr>
          <w:rFonts w:ascii="Bebas Neue" w:eastAsia="Times New Roman" w:hAnsi="Bebas Neue" w:cs="Times New Roman"/>
          <w:kern w:val="0"/>
          <w:sz w:val="27"/>
          <w:szCs w:val="27"/>
          <w:lang w:eastAsia="nl-NL"/>
          <w14:ligatures w14:val="none"/>
        </w:rPr>
      </w:pPr>
    </w:p>
    <w:p w14:paraId="68B4D6FF" w14:textId="41500943" w:rsidR="00F4516E" w:rsidRPr="00F4516E" w:rsidRDefault="00F4516E" w:rsidP="00F4516E">
      <w:pPr>
        <w:shd w:val="clear" w:color="auto" w:fill="FFFFFF"/>
        <w:spacing w:after="0" w:line="312" w:lineRule="atLeast"/>
        <w:textAlignment w:val="baseline"/>
        <w:outlineLvl w:val="2"/>
        <w:rPr>
          <w:rFonts w:ascii="Bebas Neue" w:eastAsia="Times New Roman" w:hAnsi="Bebas Neue" w:cs="Times New Roman"/>
          <w:kern w:val="0"/>
          <w:sz w:val="27"/>
          <w:szCs w:val="27"/>
          <w:lang w:eastAsia="nl-NL"/>
          <w14:ligatures w14:val="none"/>
        </w:rPr>
      </w:pPr>
      <w:r w:rsidRPr="00F4516E">
        <w:rPr>
          <w:rFonts w:ascii="Bebas Neue" w:eastAsia="Times New Roman" w:hAnsi="Bebas Neue" w:cs="Times New Roman"/>
          <w:kern w:val="0"/>
          <w:sz w:val="27"/>
          <w:szCs w:val="27"/>
          <w:lang w:eastAsia="nl-NL"/>
          <w14:ligatures w14:val="none"/>
        </w:rPr>
        <w:t>Artikel 1 – Definities</w:t>
      </w:r>
    </w:p>
    <w:p w14:paraId="7CA8DE95" w14:textId="77777777" w:rsidR="00F4516E" w:rsidRPr="00F4516E" w:rsidRDefault="00F4516E" w:rsidP="00F4516E">
      <w:pPr>
        <w:shd w:val="clear" w:color="auto" w:fill="FFFFFF"/>
        <w:spacing w:after="420" w:line="240" w:lineRule="auto"/>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In deze voorwaarden wordt verstaan onder:</w:t>
      </w:r>
    </w:p>
    <w:p w14:paraId="756FF42F" w14:textId="77777777" w:rsidR="00F4516E" w:rsidRPr="00F4516E" w:rsidRDefault="00F4516E" w:rsidP="00F4516E">
      <w:pPr>
        <w:numPr>
          <w:ilvl w:val="0"/>
          <w:numId w:val="1"/>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Ondernemer: de natuurlijke of rechtspersoon die producten en/of diensten op afstand aan consumenten aanbiedt;</w:t>
      </w:r>
    </w:p>
    <w:p w14:paraId="62F7AB3B" w14:textId="77777777" w:rsidR="00F4516E" w:rsidRPr="00F4516E" w:rsidRDefault="00F4516E" w:rsidP="00F4516E">
      <w:pPr>
        <w:numPr>
          <w:ilvl w:val="0"/>
          <w:numId w:val="1"/>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Consument: de natuurlijke persoon die niet handelt in de uitoefening van beroep of bedrijf en een overeenkomst op afstand aangaat met de ondernemer;</w:t>
      </w:r>
    </w:p>
    <w:p w14:paraId="5270CF86" w14:textId="77777777" w:rsidR="00F4516E" w:rsidRPr="00F4516E" w:rsidRDefault="00F4516E" w:rsidP="00F4516E">
      <w:pPr>
        <w:numPr>
          <w:ilvl w:val="0"/>
          <w:numId w:val="1"/>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Overeenkomst op afstand: een overeenkomst waarbij in het kader van een door de ondernemer georganiseerd systeem voor verkoop op afstand van producten en/of diensten, tot en met het sluiten van de overeenkomst uitsluitend gebruik gemaakt wordt van één of meer technieken voor communicatie op afstand;</w:t>
      </w:r>
    </w:p>
    <w:p w14:paraId="4CD62065" w14:textId="77777777" w:rsidR="00F4516E" w:rsidRPr="00F4516E" w:rsidRDefault="00F4516E" w:rsidP="00F4516E">
      <w:pPr>
        <w:numPr>
          <w:ilvl w:val="0"/>
          <w:numId w:val="1"/>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Techniek voor communicatie op afstand: middel dat kan worden gebruikt voor het sluiten van een overeenkomst, zonder dat consument en ondernemer gelijktijdig in dezelfde ruimte zijn samengekomen;</w:t>
      </w:r>
    </w:p>
    <w:p w14:paraId="4DA59EED" w14:textId="77777777" w:rsidR="00F4516E" w:rsidRPr="00F4516E" w:rsidRDefault="00F4516E" w:rsidP="00F4516E">
      <w:pPr>
        <w:numPr>
          <w:ilvl w:val="0"/>
          <w:numId w:val="1"/>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Bedenktijd: de termijn waarbinnen de consument gebruik kan maken van zijn herroepingsrecht;</w:t>
      </w:r>
    </w:p>
    <w:p w14:paraId="65CEDAF0" w14:textId="77777777" w:rsidR="00F4516E" w:rsidRPr="00F4516E" w:rsidRDefault="00F4516E" w:rsidP="00F4516E">
      <w:pPr>
        <w:numPr>
          <w:ilvl w:val="0"/>
          <w:numId w:val="1"/>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Herroepingsrecht: de mogelijkheid voor de consument om binnen de bedenktijd af te zien van de overeenkomst op afstand;</w:t>
      </w:r>
    </w:p>
    <w:p w14:paraId="4BB21828" w14:textId="77777777" w:rsidR="00F4516E" w:rsidRPr="00F4516E" w:rsidRDefault="00F4516E" w:rsidP="00F4516E">
      <w:pPr>
        <w:numPr>
          <w:ilvl w:val="0"/>
          <w:numId w:val="1"/>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Dag: kalenderdag;</w:t>
      </w:r>
    </w:p>
    <w:p w14:paraId="0A5590C0" w14:textId="77777777" w:rsidR="00F4516E" w:rsidRPr="00F4516E" w:rsidRDefault="00F4516E" w:rsidP="00F4516E">
      <w:pPr>
        <w:numPr>
          <w:ilvl w:val="0"/>
          <w:numId w:val="1"/>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lastRenderedPageBreak/>
        <w:t xml:space="preserve">Duurtransactie: een overeenkomst op afstand met betrekking tot een reeks van producten en/of diensten, waarvan de </w:t>
      </w:r>
      <w:proofErr w:type="spellStart"/>
      <w:r w:rsidRPr="00F4516E">
        <w:rPr>
          <w:rFonts w:ascii="Open Sans" w:eastAsia="Times New Roman" w:hAnsi="Open Sans" w:cs="Open Sans"/>
          <w:color w:val="171717"/>
          <w:kern w:val="0"/>
          <w:sz w:val="27"/>
          <w:szCs w:val="27"/>
          <w:lang w:eastAsia="nl-NL"/>
          <w14:ligatures w14:val="none"/>
        </w:rPr>
        <w:t>leverings</w:t>
      </w:r>
      <w:proofErr w:type="spellEnd"/>
      <w:r w:rsidRPr="00F4516E">
        <w:rPr>
          <w:rFonts w:ascii="Open Sans" w:eastAsia="Times New Roman" w:hAnsi="Open Sans" w:cs="Open Sans"/>
          <w:color w:val="171717"/>
          <w:kern w:val="0"/>
          <w:sz w:val="27"/>
          <w:szCs w:val="27"/>
          <w:lang w:eastAsia="nl-NL"/>
          <w14:ligatures w14:val="none"/>
        </w:rPr>
        <w:t xml:space="preserve"> en/of afnameverplichting in de tijd is gespreid;</w:t>
      </w:r>
    </w:p>
    <w:p w14:paraId="0F9EBD8A" w14:textId="77777777" w:rsidR="00F4516E" w:rsidRPr="00F4516E" w:rsidRDefault="00F4516E" w:rsidP="00F4516E">
      <w:pPr>
        <w:numPr>
          <w:ilvl w:val="0"/>
          <w:numId w:val="1"/>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Duurzame gegevensdrager: elk middel dat de consument of ondernemer in staat stelt om informatie die aan hem persoonlijk is gericht, op te slaan op een manier die toekomstige raadpleging en ongewijzigde reproductie van de opgeslagen informatie mogelijk maakt.</w:t>
      </w:r>
    </w:p>
    <w:p w14:paraId="57DA1BEA" w14:textId="77777777" w:rsidR="00F4516E" w:rsidRPr="00F4516E" w:rsidRDefault="00F4516E" w:rsidP="00F4516E">
      <w:pPr>
        <w:shd w:val="clear" w:color="auto" w:fill="FFFFFF"/>
        <w:spacing w:after="0" w:line="312" w:lineRule="atLeast"/>
        <w:textAlignment w:val="baseline"/>
        <w:outlineLvl w:val="2"/>
        <w:rPr>
          <w:rFonts w:ascii="Bebas Neue" w:eastAsia="Times New Roman" w:hAnsi="Bebas Neue" w:cs="Times New Roman"/>
          <w:kern w:val="0"/>
          <w:sz w:val="27"/>
          <w:szCs w:val="27"/>
          <w:lang w:eastAsia="nl-NL"/>
          <w14:ligatures w14:val="none"/>
        </w:rPr>
      </w:pPr>
      <w:r w:rsidRPr="00F4516E">
        <w:rPr>
          <w:rFonts w:ascii="Bebas Neue" w:eastAsia="Times New Roman" w:hAnsi="Bebas Neue" w:cs="Times New Roman"/>
          <w:kern w:val="0"/>
          <w:sz w:val="27"/>
          <w:szCs w:val="27"/>
          <w:lang w:eastAsia="nl-NL"/>
          <w14:ligatures w14:val="none"/>
        </w:rPr>
        <w:t>Artikel 2 – Identiteit van de ondernemer</w:t>
      </w:r>
    </w:p>
    <w:p w14:paraId="656DD678" w14:textId="78195FC3" w:rsidR="00F4516E" w:rsidRPr="00F4516E" w:rsidRDefault="00F4516E" w:rsidP="00F4516E">
      <w:pPr>
        <w:shd w:val="clear" w:color="auto" w:fill="FFFFFF"/>
        <w:spacing w:after="420" w:line="240" w:lineRule="auto"/>
        <w:textAlignment w:val="baseline"/>
        <w:rPr>
          <w:rFonts w:ascii="Open Sans" w:eastAsia="Times New Roman" w:hAnsi="Open Sans" w:cs="Open Sans"/>
          <w:color w:val="171717"/>
          <w:kern w:val="0"/>
          <w:sz w:val="27"/>
          <w:szCs w:val="27"/>
          <w:lang w:eastAsia="nl-NL"/>
          <w14:ligatures w14:val="none"/>
        </w:rPr>
      </w:pPr>
      <w:r>
        <w:rPr>
          <w:rFonts w:ascii="Open Sans" w:eastAsia="Times New Roman" w:hAnsi="Open Sans" w:cs="Open Sans"/>
          <w:color w:val="171717"/>
          <w:kern w:val="0"/>
          <w:sz w:val="27"/>
          <w:szCs w:val="27"/>
          <w:lang w:eastAsia="nl-NL"/>
          <w14:ligatures w14:val="none"/>
        </w:rPr>
        <w:t xml:space="preserve">Fiechter Car Detailing </w:t>
      </w:r>
      <w:r w:rsidRPr="00F4516E">
        <w:rPr>
          <w:rFonts w:ascii="Open Sans" w:eastAsia="Times New Roman" w:hAnsi="Open Sans" w:cs="Open Sans"/>
          <w:color w:val="171717"/>
          <w:kern w:val="0"/>
          <w:sz w:val="27"/>
          <w:szCs w:val="27"/>
          <w:lang w:eastAsia="nl-NL"/>
          <w14:ligatures w14:val="none"/>
        </w:rPr>
        <w:br/>
      </w:r>
      <w:r>
        <w:rPr>
          <w:rFonts w:ascii="Open Sans" w:eastAsia="Times New Roman" w:hAnsi="Open Sans" w:cs="Open Sans"/>
          <w:color w:val="171717"/>
          <w:kern w:val="0"/>
          <w:sz w:val="27"/>
          <w:szCs w:val="27"/>
          <w:lang w:eastAsia="nl-NL"/>
          <w14:ligatures w14:val="none"/>
        </w:rPr>
        <w:t xml:space="preserve">Netelhorst 2-1 8051KE Hattem </w:t>
      </w:r>
      <w:r w:rsidRPr="00F4516E">
        <w:rPr>
          <w:rFonts w:ascii="Open Sans" w:eastAsia="Times New Roman" w:hAnsi="Open Sans" w:cs="Open Sans"/>
          <w:color w:val="171717"/>
          <w:kern w:val="0"/>
          <w:sz w:val="27"/>
          <w:szCs w:val="27"/>
          <w:lang w:eastAsia="nl-NL"/>
          <w14:ligatures w14:val="none"/>
        </w:rPr>
        <w:br/>
        <w:t>Telefoonnummer:06-</w:t>
      </w:r>
      <w:r>
        <w:rPr>
          <w:rFonts w:ascii="Open Sans" w:eastAsia="Times New Roman" w:hAnsi="Open Sans" w:cs="Open Sans"/>
          <w:color w:val="171717"/>
          <w:kern w:val="0"/>
          <w:sz w:val="27"/>
          <w:szCs w:val="27"/>
          <w:lang w:eastAsia="nl-NL"/>
          <w14:ligatures w14:val="none"/>
        </w:rPr>
        <w:t>10272838</w:t>
      </w:r>
      <w:r w:rsidRPr="00F4516E">
        <w:rPr>
          <w:rFonts w:ascii="Open Sans" w:eastAsia="Times New Roman" w:hAnsi="Open Sans" w:cs="Open Sans"/>
          <w:color w:val="171717"/>
          <w:kern w:val="0"/>
          <w:sz w:val="27"/>
          <w:szCs w:val="27"/>
          <w:lang w:eastAsia="nl-NL"/>
          <w14:ligatures w14:val="none"/>
        </w:rPr>
        <w:br/>
        <w:t>E-mailadres:info@</w:t>
      </w:r>
      <w:r>
        <w:rPr>
          <w:rFonts w:ascii="Open Sans" w:eastAsia="Times New Roman" w:hAnsi="Open Sans" w:cs="Open Sans"/>
          <w:color w:val="171717"/>
          <w:kern w:val="0"/>
          <w:sz w:val="27"/>
          <w:szCs w:val="27"/>
          <w:lang w:eastAsia="nl-NL"/>
          <w14:ligatures w14:val="none"/>
        </w:rPr>
        <w:t>fiechtercardetailing.nl</w:t>
      </w:r>
      <w:r w:rsidRPr="00F4516E">
        <w:rPr>
          <w:rFonts w:ascii="Open Sans" w:eastAsia="Times New Roman" w:hAnsi="Open Sans" w:cs="Open Sans"/>
          <w:color w:val="171717"/>
          <w:kern w:val="0"/>
          <w:sz w:val="27"/>
          <w:szCs w:val="27"/>
          <w:lang w:eastAsia="nl-NL"/>
          <w14:ligatures w14:val="none"/>
        </w:rPr>
        <w:br/>
        <w:t>KvK-nummer:</w:t>
      </w:r>
      <w:r w:rsidR="00070427">
        <w:rPr>
          <w:rFonts w:ascii="Open Sans" w:eastAsia="Times New Roman" w:hAnsi="Open Sans" w:cs="Open Sans"/>
          <w:color w:val="171717"/>
          <w:kern w:val="0"/>
          <w:sz w:val="27"/>
          <w:szCs w:val="27"/>
          <w:lang w:eastAsia="nl-NL"/>
          <w14:ligatures w14:val="none"/>
        </w:rPr>
        <w:t>82286442</w:t>
      </w:r>
      <w:r w:rsidRPr="00F4516E">
        <w:rPr>
          <w:rFonts w:ascii="Open Sans" w:eastAsia="Times New Roman" w:hAnsi="Open Sans" w:cs="Open Sans"/>
          <w:color w:val="171717"/>
          <w:kern w:val="0"/>
          <w:sz w:val="27"/>
          <w:szCs w:val="27"/>
          <w:lang w:eastAsia="nl-NL"/>
          <w14:ligatures w14:val="none"/>
        </w:rPr>
        <w:br/>
      </w:r>
      <w:proofErr w:type="spellStart"/>
      <w:r w:rsidRPr="00F4516E">
        <w:rPr>
          <w:rFonts w:ascii="Open Sans" w:eastAsia="Times New Roman" w:hAnsi="Open Sans" w:cs="Open Sans"/>
          <w:color w:val="171717"/>
          <w:kern w:val="0"/>
          <w:sz w:val="27"/>
          <w:szCs w:val="27"/>
          <w:lang w:eastAsia="nl-NL"/>
          <w14:ligatures w14:val="none"/>
        </w:rPr>
        <w:t>BTW-identificatienummer</w:t>
      </w:r>
      <w:proofErr w:type="spellEnd"/>
      <w:r w:rsidRPr="00F4516E">
        <w:rPr>
          <w:rFonts w:ascii="Open Sans" w:eastAsia="Times New Roman" w:hAnsi="Open Sans" w:cs="Open Sans"/>
          <w:color w:val="171717"/>
          <w:kern w:val="0"/>
          <w:sz w:val="27"/>
          <w:szCs w:val="27"/>
          <w:lang w:eastAsia="nl-NL"/>
          <w14:ligatures w14:val="none"/>
        </w:rPr>
        <w:t>: NL</w:t>
      </w:r>
      <w:r w:rsidR="00070427">
        <w:rPr>
          <w:rFonts w:ascii="Open Sans" w:eastAsia="Times New Roman" w:hAnsi="Open Sans" w:cs="Open Sans"/>
          <w:color w:val="171717"/>
          <w:kern w:val="0"/>
          <w:sz w:val="27"/>
          <w:szCs w:val="27"/>
          <w:lang w:eastAsia="nl-NL"/>
          <w14:ligatures w14:val="none"/>
        </w:rPr>
        <w:t>003672324B64</w:t>
      </w:r>
    </w:p>
    <w:p w14:paraId="41C99A1A" w14:textId="77777777" w:rsidR="00F4516E" w:rsidRPr="00F4516E" w:rsidRDefault="00F4516E" w:rsidP="00F4516E">
      <w:pPr>
        <w:shd w:val="clear" w:color="auto" w:fill="FFFFFF"/>
        <w:spacing w:after="0" w:line="312" w:lineRule="atLeast"/>
        <w:textAlignment w:val="baseline"/>
        <w:outlineLvl w:val="2"/>
        <w:rPr>
          <w:rFonts w:ascii="Bebas Neue" w:eastAsia="Times New Roman" w:hAnsi="Bebas Neue" w:cs="Times New Roman"/>
          <w:kern w:val="0"/>
          <w:sz w:val="27"/>
          <w:szCs w:val="27"/>
          <w:lang w:eastAsia="nl-NL"/>
          <w14:ligatures w14:val="none"/>
        </w:rPr>
      </w:pPr>
      <w:r w:rsidRPr="00F4516E">
        <w:rPr>
          <w:rFonts w:ascii="Bebas Neue" w:eastAsia="Times New Roman" w:hAnsi="Bebas Neue" w:cs="Times New Roman"/>
          <w:kern w:val="0"/>
          <w:sz w:val="27"/>
          <w:szCs w:val="27"/>
          <w:lang w:eastAsia="nl-NL"/>
          <w14:ligatures w14:val="none"/>
        </w:rPr>
        <w:t>Artikel 3 – Toepasselijkheid</w:t>
      </w:r>
    </w:p>
    <w:p w14:paraId="6E29AF7C" w14:textId="77777777" w:rsidR="00F4516E" w:rsidRPr="00F4516E" w:rsidRDefault="00F4516E" w:rsidP="00F4516E">
      <w:pPr>
        <w:numPr>
          <w:ilvl w:val="0"/>
          <w:numId w:val="2"/>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Deze algemene voorwaarden zijn van toepassing op elk aanbod van de ondernemer en op elke tot stand gekomen overeenkomst op afstand tussen ondernemer en consument.</w:t>
      </w:r>
    </w:p>
    <w:p w14:paraId="503E124B" w14:textId="77777777" w:rsidR="00F4516E" w:rsidRPr="00F4516E" w:rsidRDefault="00F4516E" w:rsidP="00F4516E">
      <w:pPr>
        <w:numPr>
          <w:ilvl w:val="0"/>
          <w:numId w:val="2"/>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Voordat de overeenkomst op afstand wordt gesloten, wordt de tekst van deze algemene voorwaarden aan de consument beschikbaar gesteld. Indien dit redelijkerwijs niet mogelijk is, zal voordat de overeenkomst op afstand wordt gesloten, worden aangegeven dat de algemene voorwaarden bij de ondernemer zijn in te zien en zij op verzoek van de consument zo spoedig mogelijk kosteloos worden toegezonden.</w:t>
      </w:r>
    </w:p>
    <w:p w14:paraId="7850B6F6" w14:textId="77777777" w:rsidR="00F4516E" w:rsidRPr="00F4516E" w:rsidRDefault="00F4516E" w:rsidP="00F4516E">
      <w:pPr>
        <w:numPr>
          <w:ilvl w:val="0"/>
          <w:numId w:val="2"/>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 xml:space="preserve">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w:t>
      </w:r>
      <w:r w:rsidRPr="00F4516E">
        <w:rPr>
          <w:rFonts w:ascii="Open Sans" w:eastAsia="Times New Roman" w:hAnsi="Open Sans" w:cs="Open Sans"/>
          <w:color w:val="171717"/>
          <w:kern w:val="0"/>
          <w:sz w:val="27"/>
          <w:szCs w:val="27"/>
          <w:lang w:eastAsia="nl-NL"/>
          <w14:ligatures w14:val="none"/>
        </w:rPr>
        <w:lastRenderedPageBreak/>
        <w:t>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4B87F4E7" w14:textId="77777777" w:rsidR="00F4516E" w:rsidRPr="00F4516E" w:rsidRDefault="00F4516E" w:rsidP="00F4516E">
      <w:pPr>
        <w:numPr>
          <w:ilvl w:val="0"/>
          <w:numId w:val="2"/>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Voor het geval dat naast deze algemene voorwaarden tevens specifieke product- of dienstenvoorwaarden van toepassing zijn, is het tweede en derde lid van overeenkomstige toepassing en kan de consument zich in geval van tegenstrijdige algemene voorwaarden steeds beroepen op de toepasselijke bepaling die voor hem het meest gunstig is.</w:t>
      </w:r>
    </w:p>
    <w:p w14:paraId="39CB0D5F" w14:textId="77777777" w:rsidR="00F4516E" w:rsidRPr="00F4516E" w:rsidRDefault="00F4516E" w:rsidP="00F4516E">
      <w:pPr>
        <w:shd w:val="clear" w:color="auto" w:fill="FFFFFF"/>
        <w:spacing w:after="0" w:line="312" w:lineRule="atLeast"/>
        <w:textAlignment w:val="baseline"/>
        <w:outlineLvl w:val="2"/>
        <w:rPr>
          <w:rFonts w:ascii="Bebas Neue" w:eastAsia="Times New Roman" w:hAnsi="Bebas Neue" w:cs="Times New Roman"/>
          <w:kern w:val="0"/>
          <w:sz w:val="27"/>
          <w:szCs w:val="27"/>
          <w:lang w:eastAsia="nl-NL"/>
          <w14:ligatures w14:val="none"/>
        </w:rPr>
      </w:pPr>
      <w:r w:rsidRPr="00F4516E">
        <w:rPr>
          <w:rFonts w:ascii="Bebas Neue" w:eastAsia="Times New Roman" w:hAnsi="Bebas Neue" w:cs="Times New Roman"/>
          <w:kern w:val="0"/>
          <w:sz w:val="27"/>
          <w:szCs w:val="27"/>
          <w:lang w:eastAsia="nl-NL"/>
          <w14:ligatures w14:val="none"/>
        </w:rPr>
        <w:t>Artikel 4 – Het aanbod</w:t>
      </w:r>
    </w:p>
    <w:p w14:paraId="3DCCCBFB" w14:textId="77777777" w:rsidR="00F4516E" w:rsidRPr="00F4516E" w:rsidRDefault="00F4516E" w:rsidP="00F4516E">
      <w:pPr>
        <w:numPr>
          <w:ilvl w:val="0"/>
          <w:numId w:val="3"/>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Indien een aanbod een beperkte geldigheidsduur heeft of onder voorwaarden geschiedt, wordt dit nadrukkelijk in het aanbod vermeld.</w:t>
      </w:r>
    </w:p>
    <w:p w14:paraId="74BA272F" w14:textId="77777777" w:rsidR="00F4516E" w:rsidRPr="00F4516E" w:rsidRDefault="00F4516E" w:rsidP="00F4516E">
      <w:pPr>
        <w:numPr>
          <w:ilvl w:val="0"/>
          <w:numId w:val="3"/>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Het aanbod bevat een volledige en nauwkeurige omschrijving van de aangeboden producten en/of diensten. De beschrijving is voldoende gedetailleerd om een goede beoordeling van het aanbod door de consument mogelijk te maken. Als de ondernemer gebruik maakt van afbeeldingen zijn deze een waarheidsgetrouwe weergave van de aangeboden producten en/of diensten. Kennelijke vergissingen of fouten in het aanbod binden de ondernemer niet.</w:t>
      </w:r>
    </w:p>
    <w:p w14:paraId="247E2F76" w14:textId="77777777" w:rsidR="00F4516E" w:rsidRPr="00F4516E" w:rsidRDefault="00F4516E" w:rsidP="00F4516E">
      <w:pPr>
        <w:numPr>
          <w:ilvl w:val="0"/>
          <w:numId w:val="3"/>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Elk aanbod bevat zodanige informatie, dat voor de consument duidelijk is wat de rechten en verplichtingen zijn, die aan de aanvaarding van het aanbod zijn verbonden. Dit betreft in het bijzonder:</w:t>
      </w:r>
      <w:r w:rsidRPr="00F4516E">
        <w:rPr>
          <w:rFonts w:ascii="Open Sans" w:eastAsia="Times New Roman" w:hAnsi="Open Sans" w:cs="Open Sans"/>
          <w:color w:val="171717"/>
          <w:kern w:val="0"/>
          <w:sz w:val="27"/>
          <w:szCs w:val="27"/>
          <w:lang w:eastAsia="nl-NL"/>
          <w14:ligatures w14:val="none"/>
        </w:rPr>
        <w:br/>
      </w:r>
    </w:p>
    <w:p w14:paraId="17EF7F3C" w14:textId="77777777" w:rsidR="00F4516E" w:rsidRPr="00F4516E" w:rsidRDefault="00F4516E" w:rsidP="00F4516E">
      <w:pPr>
        <w:numPr>
          <w:ilvl w:val="1"/>
          <w:numId w:val="3"/>
        </w:numPr>
        <w:shd w:val="clear" w:color="auto" w:fill="FFFFFF"/>
        <w:spacing w:after="0" w:line="240" w:lineRule="auto"/>
        <w:ind w:left="252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de prijs inclusief belastingen;</w:t>
      </w:r>
    </w:p>
    <w:p w14:paraId="59F0F191" w14:textId="77777777" w:rsidR="00F4516E" w:rsidRPr="00F4516E" w:rsidRDefault="00F4516E" w:rsidP="00F4516E">
      <w:pPr>
        <w:numPr>
          <w:ilvl w:val="1"/>
          <w:numId w:val="3"/>
        </w:numPr>
        <w:shd w:val="clear" w:color="auto" w:fill="FFFFFF"/>
        <w:spacing w:after="0" w:line="240" w:lineRule="auto"/>
        <w:ind w:left="252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de eventuele kosten van aflevering;</w:t>
      </w:r>
    </w:p>
    <w:p w14:paraId="0B70408A" w14:textId="77777777" w:rsidR="00F4516E" w:rsidRPr="00F4516E" w:rsidRDefault="00F4516E" w:rsidP="00F4516E">
      <w:pPr>
        <w:numPr>
          <w:ilvl w:val="1"/>
          <w:numId w:val="3"/>
        </w:numPr>
        <w:shd w:val="clear" w:color="auto" w:fill="FFFFFF"/>
        <w:spacing w:after="0" w:line="240" w:lineRule="auto"/>
        <w:ind w:left="252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de wijze waarop de overeenkomst tot stand zal komen en welke handelingen daarvoor nodig zijn;</w:t>
      </w:r>
    </w:p>
    <w:p w14:paraId="6C68A115" w14:textId="77777777" w:rsidR="00F4516E" w:rsidRPr="00F4516E" w:rsidRDefault="00F4516E" w:rsidP="00F4516E">
      <w:pPr>
        <w:numPr>
          <w:ilvl w:val="1"/>
          <w:numId w:val="3"/>
        </w:numPr>
        <w:shd w:val="clear" w:color="auto" w:fill="FFFFFF"/>
        <w:spacing w:after="0" w:line="240" w:lineRule="auto"/>
        <w:ind w:left="252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het al dan niet van toepassing zijn van het herroepingsrecht;</w:t>
      </w:r>
    </w:p>
    <w:p w14:paraId="04F89041" w14:textId="77777777" w:rsidR="00F4516E" w:rsidRPr="00F4516E" w:rsidRDefault="00F4516E" w:rsidP="00F4516E">
      <w:pPr>
        <w:numPr>
          <w:ilvl w:val="1"/>
          <w:numId w:val="3"/>
        </w:numPr>
        <w:shd w:val="clear" w:color="auto" w:fill="FFFFFF"/>
        <w:spacing w:after="0" w:line="240" w:lineRule="auto"/>
        <w:ind w:left="252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de wijze van betaling, aflevering of uitvoering van de overeenkomst;</w:t>
      </w:r>
    </w:p>
    <w:p w14:paraId="4EC2B733" w14:textId="77777777" w:rsidR="00F4516E" w:rsidRPr="00F4516E" w:rsidRDefault="00F4516E" w:rsidP="00F4516E">
      <w:pPr>
        <w:numPr>
          <w:ilvl w:val="1"/>
          <w:numId w:val="3"/>
        </w:numPr>
        <w:shd w:val="clear" w:color="auto" w:fill="FFFFFF"/>
        <w:spacing w:after="0" w:line="240" w:lineRule="auto"/>
        <w:ind w:left="252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lastRenderedPageBreak/>
        <w:t>de termijn voor aanvaarding van het aanbod, dan wel de termijn voor het gestand doen van de prijs;</w:t>
      </w:r>
    </w:p>
    <w:p w14:paraId="1EFAF21A" w14:textId="77777777" w:rsidR="00F4516E" w:rsidRPr="00F4516E" w:rsidRDefault="00F4516E" w:rsidP="00F4516E">
      <w:pPr>
        <w:numPr>
          <w:ilvl w:val="1"/>
          <w:numId w:val="3"/>
        </w:numPr>
        <w:shd w:val="clear" w:color="auto" w:fill="FFFFFF"/>
        <w:spacing w:after="0" w:line="240" w:lineRule="auto"/>
        <w:ind w:left="252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de hoogte van het tarief voor communicatie op afstand indien de kosten van het gebruik van de techniek voor communicatie op afstand worden berekend op een andere grondslag dan het basistarief;</w:t>
      </w:r>
    </w:p>
    <w:p w14:paraId="1C26895E" w14:textId="77777777" w:rsidR="00F4516E" w:rsidRPr="00F4516E" w:rsidRDefault="00F4516E" w:rsidP="00F4516E">
      <w:pPr>
        <w:numPr>
          <w:ilvl w:val="1"/>
          <w:numId w:val="3"/>
        </w:numPr>
        <w:shd w:val="clear" w:color="auto" w:fill="FFFFFF"/>
        <w:spacing w:after="0" w:line="240" w:lineRule="auto"/>
        <w:ind w:left="252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indien de overeenkomst na de totstandkoming wordt gearchiveerd, op welke wijze deze voor de consument te raadplegen is;</w:t>
      </w:r>
    </w:p>
    <w:p w14:paraId="0D709E4A" w14:textId="77777777" w:rsidR="00F4516E" w:rsidRPr="00F4516E" w:rsidRDefault="00F4516E" w:rsidP="00F4516E">
      <w:pPr>
        <w:numPr>
          <w:ilvl w:val="1"/>
          <w:numId w:val="3"/>
        </w:numPr>
        <w:shd w:val="clear" w:color="auto" w:fill="FFFFFF"/>
        <w:spacing w:after="0" w:line="240" w:lineRule="auto"/>
        <w:ind w:left="252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de wijze waarop de consument voor het sluiten van de overeenkomst van door hem niet gewilde handelingen op de hoogte kan geraken, alsmede de wijze waarop hij deze kan herstellen voordat de overeenkomst tot stand komt;</w:t>
      </w:r>
    </w:p>
    <w:p w14:paraId="347526C5" w14:textId="77777777" w:rsidR="00F4516E" w:rsidRPr="00F4516E" w:rsidRDefault="00F4516E" w:rsidP="00F4516E">
      <w:pPr>
        <w:numPr>
          <w:ilvl w:val="1"/>
          <w:numId w:val="3"/>
        </w:numPr>
        <w:shd w:val="clear" w:color="auto" w:fill="FFFFFF"/>
        <w:spacing w:after="0" w:line="240" w:lineRule="auto"/>
        <w:ind w:left="252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de eventuele talen waarin, naast het Nederlands, de overeenkomst kan worden gesloten;</w:t>
      </w:r>
    </w:p>
    <w:p w14:paraId="0D5D1BA7" w14:textId="77777777" w:rsidR="00F4516E" w:rsidRPr="00F4516E" w:rsidRDefault="00F4516E" w:rsidP="00F4516E">
      <w:pPr>
        <w:numPr>
          <w:ilvl w:val="1"/>
          <w:numId w:val="3"/>
        </w:numPr>
        <w:shd w:val="clear" w:color="auto" w:fill="FFFFFF"/>
        <w:spacing w:after="0" w:line="240" w:lineRule="auto"/>
        <w:ind w:left="252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de gedragscodes waaraan de ondernemer zich heeft onderworpen en de wijze waarop de consument deze gedragscodes langs elektronische weg kan raadplegen; en</w:t>
      </w:r>
    </w:p>
    <w:p w14:paraId="47FA7F1A" w14:textId="77777777" w:rsidR="00F4516E" w:rsidRPr="00F4516E" w:rsidRDefault="00F4516E" w:rsidP="00F4516E">
      <w:pPr>
        <w:numPr>
          <w:ilvl w:val="1"/>
          <w:numId w:val="3"/>
        </w:numPr>
        <w:shd w:val="clear" w:color="auto" w:fill="FFFFFF"/>
        <w:spacing w:after="0" w:line="240" w:lineRule="auto"/>
        <w:ind w:left="252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de minimale duur van de overeenkomst op afstand in geval van een overeenkomst die strekt tot voortdurende of periodieke aflevering van producten of diensten.</w:t>
      </w:r>
    </w:p>
    <w:p w14:paraId="6FEAF371" w14:textId="77777777" w:rsidR="00F4516E" w:rsidRPr="00F4516E" w:rsidRDefault="00F4516E" w:rsidP="00F4516E">
      <w:pPr>
        <w:shd w:val="clear" w:color="auto" w:fill="FFFFFF"/>
        <w:spacing w:after="0" w:line="312" w:lineRule="atLeast"/>
        <w:textAlignment w:val="baseline"/>
        <w:outlineLvl w:val="2"/>
        <w:rPr>
          <w:rFonts w:ascii="Bebas Neue" w:eastAsia="Times New Roman" w:hAnsi="Bebas Neue" w:cs="Times New Roman"/>
          <w:kern w:val="0"/>
          <w:sz w:val="27"/>
          <w:szCs w:val="27"/>
          <w:lang w:eastAsia="nl-NL"/>
          <w14:ligatures w14:val="none"/>
        </w:rPr>
      </w:pPr>
      <w:r w:rsidRPr="00F4516E">
        <w:rPr>
          <w:rFonts w:ascii="Bebas Neue" w:eastAsia="Times New Roman" w:hAnsi="Bebas Neue" w:cs="Times New Roman"/>
          <w:kern w:val="0"/>
          <w:sz w:val="27"/>
          <w:szCs w:val="27"/>
          <w:lang w:eastAsia="nl-NL"/>
          <w14:ligatures w14:val="none"/>
        </w:rPr>
        <w:t>Artikel 5 – De overeenkomst</w:t>
      </w:r>
    </w:p>
    <w:p w14:paraId="238A1E94" w14:textId="77777777" w:rsidR="00F4516E" w:rsidRPr="00F4516E" w:rsidRDefault="00F4516E" w:rsidP="00F4516E">
      <w:pPr>
        <w:numPr>
          <w:ilvl w:val="0"/>
          <w:numId w:val="4"/>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De overeenkomst komt, onder voorbehoud van het bepaalde in lid 4, tot stand op het moment van aanvaarding door de consument van het aanbod en het voldoen aan de daarbij gestelde voorwaarden.</w:t>
      </w:r>
    </w:p>
    <w:p w14:paraId="04C3D63B" w14:textId="77777777" w:rsidR="00F4516E" w:rsidRPr="00F4516E" w:rsidRDefault="00F4516E" w:rsidP="00F4516E">
      <w:pPr>
        <w:numPr>
          <w:ilvl w:val="0"/>
          <w:numId w:val="4"/>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Indien de consument het aanbod langs elektronische weg heeft aanvaard, bevestigt de ondernemer onverwijld langs elektronische weg de ontvangst van de aanvaarding van het aanbod. Zolang de ontvangst van deze aanvaarding niet is bevestigd, kan de consument de overeenkomst ontbinden.</w:t>
      </w:r>
    </w:p>
    <w:p w14:paraId="67FE4D54" w14:textId="77777777" w:rsidR="00F4516E" w:rsidRPr="00F4516E" w:rsidRDefault="00F4516E" w:rsidP="00F4516E">
      <w:pPr>
        <w:numPr>
          <w:ilvl w:val="0"/>
          <w:numId w:val="4"/>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 xml:space="preserve">Indien de overeenkomst elektronisch tot stand komt, treft de ondernemer passende technische en organisatorische maatregelen ter beveiliging van de elektronische overdracht </w:t>
      </w:r>
      <w:r w:rsidRPr="00F4516E">
        <w:rPr>
          <w:rFonts w:ascii="Open Sans" w:eastAsia="Times New Roman" w:hAnsi="Open Sans" w:cs="Open Sans"/>
          <w:color w:val="171717"/>
          <w:kern w:val="0"/>
          <w:sz w:val="27"/>
          <w:szCs w:val="27"/>
          <w:lang w:eastAsia="nl-NL"/>
          <w14:ligatures w14:val="none"/>
        </w:rPr>
        <w:lastRenderedPageBreak/>
        <w:t xml:space="preserve">van data en zorgt hij voor een veilige </w:t>
      </w:r>
      <w:proofErr w:type="spellStart"/>
      <w:r w:rsidRPr="00F4516E">
        <w:rPr>
          <w:rFonts w:ascii="Open Sans" w:eastAsia="Times New Roman" w:hAnsi="Open Sans" w:cs="Open Sans"/>
          <w:color w:val="171717"/>
          <w:kern w:val="0"/>
          <w:sz w:val="27"/>
          <w:szCs w:val="27"/>
          <w:lang w:eastAsia="nl-NL"/>
          <w14:ligatures w14:val="none"/>
        </w:rPr>
        <w:t>webomgeving</w:t>
      </w:r>
      <w:proofErr w:type="spellEnd"/>
      <w:r w:rsidRPr="00F4516E">
        <w:rPr>
          <w:rFonts w:ascii="Open Sans" w:eastAsia="Times New Roman" w:hAnsi="Open Sans" w:cs="Open Sans"/>
          <w:color w:val="171717"/>
          <w:kern w:val="0"/>
          <w:sz w:val="27"/>
          <w:szCs w:val="27"/>
          <w:lang w:eastAsia="nl-NL"/>
          <w14:ligatures w14:val="none"/>
        </w:rPr>
        <w:t>. Indien de consument elektronisch kan betalen, zal de ondernemer daartoe passende veiligheidsmaatregelen in acht nemen.</w:t>
      </w:r>
    </w:p>
    <w:p w14:paraId="21E97CB0" w14:textId="77777777" w:rsidR="00F4516E" w:rsidRPr="00F4516E" w:rsidRDefault="00F4516E" w:rsidP="00F4516E">
      <w:pPr>
        <w:numPr>
          <w:ilvl w:val="0"/>
          <w:numId w:val="4"/>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De ondernemer kan zich – binnen wettelijke kaders –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1561385E" w14:textId="77777777" w:rsidR="00F4516E" w:rsidRPr="00F4516E" w:rsidRDefault="00F4516E" w:rsidP="00F4516E">
      <w:pPr>
        <w:numPr>
          <w:ilvl w:val="0"/>
          <w:numId w:val="4"/>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De ondernemer zal bij het product of dienst aan de consument de volgende informatie, schriftelijk of op zodanige wijze dat deze door de consument op een toegankelijke manier kan worden opgeslagen op een duurzame gegevensdrager, meesturen:</w:t>
      </w:r>
      <w:r w:rsidRPr="00F4516E">
        <w:rPr>
          <w:rFonts w:ascii="Open Sans" w:eastAsia="Times New Roman" w:hAnsi="Open Sans" w:cs="Open Sans"/>
          <w:color w:val="171717"/>
          <w:kern w:val="0"/>
          <w:sz w:val="27"/>
          <w:szCs w:val="27"/>
          <w:lang w:eastAsia="nl-NL"/>
          <w14:ligatures w14:val="none"/>
        </w:rPr>
        <w:br/>
      </w:r>
    </w:p>
    <w:p w14:paraId="4DBC2C1D" w14:textId="77777777" w:rsidR="00F4516E" w:rsidRPr="00F4516E" w:rsidRDefault="00F4516E" w:rsidP="00F4516E">
      <w:pPr>
        <w:numPr>
          <w:ilvl w:val="1"/>
          <w:numId w:val="4"/>
        </w:numPr>
        <w:shd w:val="clear" w:color="auto" w:fill="FFFFFF"/>
        <w:spacing w:after="0" w:line="240" w:lineRule="auto"/>
        <w:ind w:left="252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het bezoekadres van de vestiging van de ondernemer waar de consument met klachten terecht kan;</w:t>
      </w:r>
    </w:p>
    <w:p w14:paraId="46F536B1" w14:textId="77777777" w:rsidR="00F4516E" w:rsidRPr="00F4516E" w:rsidRDefault="00F4516E" w:rsidP="00F4516E">
      <w:pPr>
        <w:numPr>
          <w:ilvl w:val="1"/>
          <w:numId w:val="4"/>
        </w:numPr>
        <w:shd w:val="clear" w:color="auto" w:fill="FFFFFF"/>
        <w:spacing w:after="0" w:line="240" w:lineRule="auto"/>
        <w:ind w:left="252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de voorwaarden waaronder en de wijze waarop de consument van het herroepingsrecht gebruik kan maken, dan wel een duidelijke melding inzake het uitgesloten zijn van het herroepingsrecht;</w:t>
      </w:r>
    </w:p>
    <w:p w14:paraId="483FFC31" w14:textId="77777777" w:rsidR="00F4516E" w:rsidRPr="00F4516E" w:rsidRDefault="00F4516E" w:rsidP="00F4516E">
      <w:pPr>
        <w:numPr>
          <w:ilvl w:val="1"/>
          <w:numId w:val="4"/>
        </w:numPr>
        <w:shd w:val="clear" w:color="auto" w:fill="FFFFFF"/>
        <w:spacing w:after="0" w:line="240" w:lineRule="auto"/>
        <w:ind w:left="252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de informatie over bestaande service na aankoop en garanties;</w:t>
      </w:r>
    </w:p>
    <w:p w14:paraId="59BAC01C" w14:textId="77777777" w:rsidR="00F4516E" w:rsidRPr="00F4516E" w:rsidRDefault="00F4516E" w:rsidP="00F4516E">
      <w:pPr>
        <w:numPr>
          <w:ilvl w:val="1"/>
          <w:numId w:val="4"/>
        </w:numPr>
        <w:shd w:val="clear" w:color="auto" w:fill="FFFFFF"/>
        <w:spacing w:after="0" w:line="240" w:lineRule="auto"/>
        <w:ind w:left="252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de in artikel 4 lid 3 van deze voorwaarden opgenomen gegevens, tenzij de ondernemer deze gegevens al aan de consument heeft verstrekt vóór de uitvoering der overeenkomst;</w:t>
      </w:r>
    </w:p>
    <w:p w14:paraId="6C68E9FB" w14:textId="77777777" w:rsidR="00F4516E" w:rsidRPr="00F4516E" w:rsidRDefault="00F4516E" w:rsidP="00F4516E">
      <w:pPr>
        <w:numPr>
          <w:ilvl w:val="1"/>
          <w:numId w:val="4"/>
        </w:numPr>
        <w:shd w:val="clear" w:color="auto" w:fill="FFFFFF"/>
        <w:spacing w:after="0" w:line="240" w:lineRule="auto"/>
        <w:ind w:left="252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de vereisten voor opzegging van de overeenkomst indien de overeenkomst een duur heeft van meer dan één jaar of van onbepaalde duur is.</w:t>
      </w:r>
    </w:p>
    <w:p w14:paraId="0FE52D09" w14:textId="77777777" w:rsidR="00F4516E" w:rsidRPr="00F4516E" w:rsidRDefault="00F4516E" w:rsidP="00F4516E">
      <w:pPr>
        <w:numPr>
          <w:ilvl w:val="0"/>
          <w:numId w:val="4"/>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Indien de ondernemer zich heeft verplicht tot het leveren van een reeks van producten of diensten is de bepaling in het vorige lid slechts van toepassing op de eerste levering.</w:t>
      </w:r>
    </w:p>
    <w:p w14:paraId="65FD66A4" w14:textId="77777777" w:rsidR="00F4516E" w:rsidRPr="00F4516E" w:rsidRDefault="00F4516E" w:rsidP="00F4516E">
      <w:pPr>
        <w:shd w:val="clear" w:color="auto" w:fill="FFFFFF"/>
        <w:spacing w:after="0" w:line="312" w:lineRule="atLeast"/>
        <w:textAlignment w:val="baseline"/>
        <w:outlineLvl w:val="2"/>
        <w:rPr>
          <w:rFonts w:ascii="Bebas Neue" w:eastAsia="Times New Roman" w:hAnsi="Bebas Neue" w:cs="Times New Roman"/>
          <w:kern w:val="0"/>
          <w:sz w:val="27"/>
          <w:szCs w:val="27"/>
          <w:lang w:eastAsia="nl-NL"/>
          <w14:ligatures w14:val="none"/>
        </w:rPr>
      </w:pPr>
      <w:r w:rsidRPr="00F4516E">
        <w:rPr>
          <w:rFonts w:ascii="Bebas Neue" w:eastAsia="Times New Roman" w:hAnsi="Bebas Neue" w:cs="Times New Roman"/>
          <w:kern w:val="0"/>
          <w:sz w:val="27"/>
          <w:szCs w:val="27"/>
          <w:lang w:eastAsia="nl-NL"/>
          <w14:ligatures w14:val="none"/>
        </w:rPr>
        <w:t>Artikel 6a – Herroepingsrecht bij levering van producten</w:t>
      </w:r>
    </w:p>
    <w:p w14:paraId="4557A082" w14:textId="77777777" w:rsidR="00F4516E" w:rsidRPr="00F4516E" w:rsidRDefault="00F4516E" w:rsidP="00F4516E">
      <w:pPr>
        <w:numPr>
          <w:ilvl w:val="0"/>
          <w:numId w:val="5"/>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lastRenderedPageBreak/>
        <w:t>Bij de aankoop van producten heeft de consument de mogelijkheid de overeenkomst zonder opgave van redenen te ontbinden gedurende zeven werkdagen. Deze termijn gaat in op de dag na ontvangst van het product door of namens de consument.</w:t>
      </w:r>
    </w:p>
    <w:p w14:paraId="4DB56987" w14:textId="77777777" w:rsidR="00F4516E" w:rsidRPr="00F4516E" w:rsidRDefault="00F4516E" w:rsidP="00F4516E">
      <w:pPr>
        <w:numPr>
          <w:ilvl w:val="0"/>
          <w:numId w:val="5"/>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Tijdens deze termijn zal de consument zorgvuldig omgaan met het product en de verpakking. Hij zal het product slechts in die mate uitpakken of gebruiken voor zover dat nodig is om te kunnen beoordelen of hij het product wenst te behouden. Indien hij van zijn herroepingsrecht gebruik maakt, zal hij het product met alle geleverde toebehoren en – indien redelijkerwijze mogelijk – in de originele staat en verpakking aan de ondernemer retourneren, conform de door de ondernemer verstrekte redelijke en duidelijke instructies.</w:t>
      </w:r>
    </w:p>
    <w:p w14:paraId="439E32C4" w14:textId="77777777" w:rsidR="00F4516E" w:rsidRPr="00F4516E" w:rsidRDefault="00F4516E" w:rsidP="00F4516E">
      <w:pPr>
        <w:shd w:val="clear" w:color="auto" w:fill="FFFFFF"/>
        <w:spacing w:after="0" w:line="312" w:lineRule="atLeast"/>
        <w:textAlignment w:val="baseline"/>
        <w:outlineLvl w:val="2"/>
        <w:rPr>
          <w:rFonts w:ascii="Bebas Neue" w:eastAsia="Times New Roman" w:hAnsi="Bebas Neue" w:cs="Times New Roman"/>
          <w:kern w:val="0"/>
          <w:sz w:val="27"/>
          <w:szCs w:val="27"/>
          <w:lang w:eastAsia="nl-NL"/>
          <w14:ligatures w14:val="none"/>
        </w:rPr>
      </w:pPr>
      <w:r w:rsidRPr="00F4516E">
        <w:rPr>
          <w:rFonts w:ascii="Bebas Neue" w:eastAsia="Times New Roman" w:hAnsi="Bebas Neue" w:cs="Times New Roman"/>
          <w:kern w:val="0"/>
          <w:sz w:val="27"/>
          <w:szCs w:val="27"/>
          <w:lang w:eastAsia="nl-NL"/>
          <w14:ligatures w14:val="none"/>
        </w:rPr>
        <w:t>Artikel 6b – Herroepingsrecht bij levering van diensten</w:t>
      </w:r>
    </w:p>
    <w:p w14:paraId="270E5110" w14:textId="77777777" w:rsidR="00F4516E" w:rsidRPr="00F4516E" w:rsidRDefault="00F4516E" w:rsidP="00F4516E">
      <w:pPr>
        <w:numPr>
          <w:ilvl w:val="0"/>
          <w:numId w:val="6"/>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Bij levering van diensten heeft de consument de mogelijkheid de overeenkomst zonder opgave van redenen te ontbinden gedurende zeven werkdagen, ingaande op de dag van het aangaan der overeenkomst.</w:t>
      </w:r>
    </w:p>
    <w:p w14:paraId="6B488DB4" w14:textId="77777777" w:rsidR="00F4516E" w:rsidRPr="00F4516E" w:rsidRDefault="00F4516E" w:rsidP="00F4516E">
      <w:pPr>
        <w:numPr>
          <w:ilvl w:val="0"/>
          <w:numId w:val="6"/>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Om gebruik te maken van zijn herroepingsrecht, zal de consument zich richten naar de door de ondernemer bij het aanbod en/of uiterlijk bij de levering ter zake verstrekte redelijke en duidelijke instructies.</w:t>
      </w:r>
    </w:p>
    <w:p w14:paraId="597129C0" w14:textId="77777777" w:rsidR="00F4516E" w:rsidRPr="00F4516E" w:rsidRDefault="00F4516E" w:rsidP="00F4516E">
      <w:pPr>
        <w:shd w:val="clear" w:color="auto" w:fill="FFFFFF"/>
        <w:spacing w:after="0" w:line="312" w:lineRule="atLeast"/>
        <w:textAlignment w:val="baseline"/>
        <w:outlineLvl w:val="2"/>
        <w:rPr>
          <w:rFonts w:ascii="Bebas Neue" w:eastAsia="Times New Roman" w:hAnsi="Bebas Neue" w:cs="Times New Roman"/>
          <w:kern w:val="0"/>
          <w:sz w:val="27"/>
          <w:szCs w:val="27"/>
          <w:lang w:eastAsia="nl-NL"/>
          <w14:ligatures w14:val="none"/>
        </w:rPr>
      </w:pPr>
      <w:r w:rsidRPr="00F4516E">
        <w:rPr>
          <w:rFonts w:ascii="Bebas Neue" w:eastAsia="Times New Roman" w:hAnsi="Bebas Neue" w:cs="Times New Roman"/>
          <w:kern w:val="0"/>
          <w:sz w:val="27"/>
          <w:szCs w:val="27"/>
          <w:lang w:eastAsia="nl-NL"/>
          <w14:ligatures w14:val="none"/>
        </w:rPr>
        <w:t>Artikel 7 – Kosten in geval van herroeping</w:t>
      </w:r>
    </w:p>
    <w:p w14:paraId="655B9239" w14:textId="77777777" w:rsidR="00F4516E" w:rsidRPr="00F4516E" w:rsidRDefault="00F4516E" w:rsidP="00F4516E">
      <w:pPr>
        <w:numPr>
          <w:ilvl w:val="0"/>
          <w:numId w:val="7"/>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Indien de consument gebruik maakt van zijn herroepingsrecht, komen ten hoogste de kosten van terugzending voor zijn rekening.</w:t>
      </w:r>
    </w:p>
    <w:p w14:paraId="05058EFE" w14:textId="77777777" w:rsidR="00F4516E" w:rsidRPr="00F4516E" w:rsidRDefault="00F4516E" w:rsidP="00F4516E">
      <w:pPr>
        <w:numPr>
          <w:ilvl w:val="0"/>
          <w:numId w:val="7"/>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Indien de consument een bedrag betaald heeft, zal de ondernemer dit bedrag zo spoedig mogelijk, doch uiterlijk binnen 30 dagen na de terugzending of herroeping, terugbetalen.</w:t>
      </w:r>
    </w:p>
    <w:p w14:paraId="414B6A89" w14:textId="77777777" w:rsidR="00F4516E" w:rsidRPr="00F4516E" w:rsidRDefault="00F4516E" w:rsidP="00F4516E">
      <w:pPr>
        <w:shd w:val="clear" w:color="auto" w:fill="FFFFFF"/>
        <w:spacing w:after="0" w:line="312" w:lineRule="atLeast"/>
        <w:textAlignment w:val="baseline"/>
        <w:outlineLvl w:val="2"/>
        <w:rPr>
          <w:rFonts w:ascii="Bebas Neue" w:eastAsia="Times New Roman" w:hAnsi="Bebas Neue" w:cs="Times New Roman"/>
          <w:kern w:val="0"/>
          <w:sz w:val="27"/>
          <w:szCs w:val="27"/>
          <w:lang w:eastAsia="nl-NL"/>
          <w14:ligatures w14:val="none"/>
        </w:rPr>
      </w:pPr>
      <w:r w:rsidRPr="00F4516E">
        <w:rPr>
          <w:rFonts w:ascii="Bebas Neue" w:eastAsia="Times New Roman" w:hAnsi="Bebas Neue" w:cs="Times New Roman"/>
          <w:kern w:val="0"/>
          <w:sz w:val="27"/>
          <w:szCs w:val="27"/>
          <w:lang w:eastAsia="nl-NL"/>
          <w14:ligatures w14:val="none"/>
        </w:rPr>
        <w:t>Artikel 8 – Uitsluiting herroepingsrecht</w:t>
      </w:r>
    </w:p>
    <w:p w14:paraId="0542CF75" w14:textId="77777777" w:rsidR="00F4516E" w:rsidRPr="00F4516E" w:rsidRDefault="00F4516E" w:rsidP="00F4516E">
      <w:pPr>
        <w:numPr>
          <w:ilvl w:val="0"/>
          <w:numId w:val="8"/>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Indien de consument niet over een herroepingsrecht beschikt, kan dit door de ondernemer alleen worden uitgesloten indiende ondernemer dit duidelijk in het aanbod, althans tijdig voor het sluiten van de overeenkomst, heeft vermeld.</w:t>
      </w:r>
    </w:p>
    <w:p w14:paraId="6F1D6C21" w14:textId="77777777" w:rsidR="00F4516E" w:rsidRPr="00F4516E" w:rsidRDefault="00F4516E" w:rsidP="00F4516E">
      <w:pPr>
        <w:numPr>
          <w:ilvl w:val="0"/>
          <w:numId w:val="8"/>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lastRenderedPageBreak/>
        <w:t>Uitsluiting van het herroepingsrecht is slechts mogelijk voor producten:</w:t>
      </w:r>
      <w:r w:rsidRPr="00F4516E">
        <w:rPr>
          <w:rFonts w:ascii="Open Sans" w:eastAsia="Times New Roman" w:hAnsi="Open Sans" w:cs="Open Sans"/>
          <w:color w:val="171717"/>
          <w:kern w:val="0"/>
          <w:sz w:val="27"/>
          <w:szCs w:val="27"/>
          <w:lang w:eastAsia="nl-NL"/>
          <w14:ligatures w14:val="none"/>
        </w:rPr>
        <w:br/>
      </w:r>
    </w:p>
    <w:p w14:paraId="56CA29C5" w14:textId="77777777" w:rsidR="00F4516E" w:rsidRPr="00F4516E" w:rsidRDefault="00F4516E" w:rsidP="00F4516E">
      <w:pPr>
        <w:numPr>
          <w:ilvl w:val="1"/>
          <w:numId w:val="8"/>
        </w:numPr>
        <w:shd w:val="clear" w:color="auto" w:fill="FFFFFF"/>
        <w:spacing w:after="0" w:line="240" w:lineRule="auto"/>
        <w:ind w:left="252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die door de ondernemer tot stand zijn gebracht overeenkomstig specificaties van de consument;</w:t>
      </w:r>
    </w:p>
    <w:p w14:paraId="24B1471B" w14:textId="77777777" w:rsidR="00F4516E" w:rsidRPr="00F4516E" w:rsidRDefault="00F4516E" w:rsidP="00F4516E">
      <w:pPr>
        <w:numPr>
          <w:ilvl w:val="1"/>
          <w:numId w:val="8"/>
        </w:numPr>
        <w:shd w:val="clear" w:color="auto" w:fill="FFFFFF"/>
        <w:spacing w:after="0" w:line="240" w:lineRule="auto"/>
        <w:ind w:left="252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die duidelijk persoonlijk van aard zijn;</w:t>
      </w:r>
    </w:p>
    <w:p w14:paraId="400196CC" w14:textId="77777777" w:rsidR="00F4516E" w:rsidRPr="00F4516E" w:rsidRDefault="00F4516E" w:rsidP="00F4516E">
      <w:pPr>
        <w:numPr>
          <w:ilvl w:val="1"/>
          <w:numId w:val="8"/>
        </w:numPr>
        <w:shd w:val="clear" w:color="auto" w:fill="FFFFFF"/>
        <w:spacing w:after="0" w:line="240" w:lineRule="auto"/>
        <w:ind w:left="252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die door hun aard niet kunnen worden teruggezonden;</w:t>
      </w:r>
    </w:p>
    <w:p w14:paraId="1802EE99" w14:textId="77777777" w:rsidR="00F4516E" w:rsidRPr="00F4516E" w:rsidRDefault="00F4516E" w:rsidP="00F4516E">
      <w:pPr>
        <w:numPr>
          <w:ilvl w:val="1"/>
          <w:numId w:val="8"/>
        </w:numPr>
        <w:shd w:val="clear" w:color="auto" w:fill="FFFFFF"/>
        <w:spacing w:after="0" w:line="240" w:lineRule="auto"/>
        <w:ind w:left="252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die snel kunnen bederven of verouderen;</w:t>
      </w:r>
    </w:p>
    <w:p w14:paraId="438818EE" w14:textId="77777777" w:rsidR="00F4516E" w:rsidRPr="00F4516E" w:rsidRDefault="00F4516E" w:rsidP="00F4516E">
      <w:pPr>
        <w:numPr>
          <w:ilvl w:val="1"/>
          <w:numId w:val="8"/>
        </w:numPr>
        <w:shd w:val="clear" w:color="auto" w:fill="FFFFFF"/>
        <w:spacing w:after="0" w:line="240" w:lineRule="auto"/>
        <w:ind w:left="252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waarvan de prijs gebonden is aan schommelingen op de financiële markt waarop de ondernemer geen invloed heeft;</w:t>
      </w:r>
    </w:p>
    <w:p w14:paraId="573148E3" w14:textId="77777777" w:rsidR="00F4516E" w:rsidRPr="00F4516E" w:rsidRDefault="00F4516E" w:rsidP="00F4516E">
      <w:pPr>
        <w:numPr>
          <w:ilvl w:val="1"/>
          <w:numId w:val="8"/>
        </w:numPr>
        <w:shd w:val="clear" w:color="auto" w:fill="FFFFFF"/>
        <w:spacing w:after="0" w:line="240" w:lineRule="auto"/>
        <w:ind w:left="252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voor losse kranten en tijdschriften;</w:t>
      </w:r>
    </w:p>
    <w:p w14:paraId="18C611EC" w14:textId="77777777" w:rsidR="00F4516E" w:rsidRPr="00F4516E" w:rsidRDefault="00F4516E" w:rsidP="00F4516E">
      <w:pPr>
        <w:numPr>
          <w:ilvl w:val="1"/>
          <w:numId w:val="8"/>
        </w:numPr>
        <w:shd w:val="clear" w:color="auto" w:fill="FFFFFF"/>
        <w:spacing w:after="0" w:line="240" w:lineRule="auto"/>
        <w:ind w:left="252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voor audio- en video-opnamen en computersoftware waarvan de consument de verzegeling heeft verbroken.</w:t>
      </w:r>
    </w:p>
    <w:p w14:paraId="01AA3BF7" w14:textId="77777777" w:rsidR="00F4516E" w:rsidRPr="00F4516E" w:rsidRDefault="00F4516E" w:rsidP="00F4516E">
      <w:pPr>
        <w:numPr>
          <w:ilvl w:val="0"/>
          <w:numId w:val="8"/>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Uitsluiting van het herroepingsrecht is slechts mogelijk voor diensten:</w:t>
      </w:r>
      <w:r w:rsidRPr="00F4516E">
        <w:rPr>
          <w:rFonts w:ascii="Open Sans" w:eastAsia="Times New Roman" w:hAnsi="Open Sans" w:cs="Open Sans"/>
          <w:color w:val="171717"/>
          <w:kern w:val="0"/>
          <w:sz w:val="27"/>
          <w:szCs w:val="27"/>
          <w:lang w:eastAsia="nl-NL"/>
          <w14:ligatures w14:val="none"/>
        </w:rPr>
        <w:br/>
      </w:r>
    </w:p>
    <w:p w14:paraId="7ACB332A" w14:textId="77777777" w:rsidR="00F4516E" w:rsidRPr="00F4516E" w:rsidRDefault="00F4516E" w:rsidP="00F4516E">
      <w:pPr>
        <w:numPr>
          <w:ilvl w:val="1"/>
          <w:numId w:val="8"/>
        </w:numPr>
        <w:shd w:val="clear" w:color="auto" w:fill="FFFFFF"/>
        <w:spacing w:after="0" w:line="240" w:lineRule="auto"/>
        <w:ind w:left="252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betreffende logies, vervoer, restaurantbedrijf of vrijetijdsbesteding te verrichten op een bepaalde datum of tijdens een bepaalde periode;</w:t>
      </w:r>
    </w:p>
    <w:p w14:paraId="6076DA8D" w14:textId="77777777" w:rsidR="00F4516E" w:rsidRPr="00F4516E" w:rsidRDefault="00F4516E" w:rsidP="00F4516E">
      <w:pPr>
        <w:numPr>
          <w:ilvl w:val="1"/>
          <w:numId w:val="8"/>
        </w:numPr>
        <w:shd w:val="clear" w:color="auto" w:fill="FFFFFF"/>
        <w:spacing w:after="0" w:line="240" w:lineRule="auto"/>
        <w:ind w:left="252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waarvan de levering met uitdrukkelijke instemming van de consument is begonnen voordat de bedenktijd is verstreken;</w:t>
      </w:r>
    </w:p>
    <w:p w14:paraId="4AAB482F" w14:textId="77777777" w:rsidR="00F4516E" w:rsidRPr="00F4516E" w:rsidRDefault="00F4516E" w:rsidP="00F4516E">
      <w:pPr>
        <w:numPr>
          <w:ilvl w:val="1"/>
          <w:numId w:val="8"/>
        </w:numPr>
        <w:shd w:val="clear" w:color="auto" w:fill="FFFFFF"/>
        <w:spacing w:after="0" w:line="240" w:lineRule="auto"/>
        <w:ind w:left="252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betreffende weddenschappen en loterijen.</w:t>
      </w:r>
    </w:p>
    <w:p w14:paraId="27FD21AC" w14:textId="77777777" w:rsidR="00F4516E" w:rsidRPr="00F4516E" w:rsidRDefault="00F4516E" w:rsidP="00F4516E">
      <w:pPr>
        <w:shd w:val="clear" w:color="auto" w:fill="FFFFFF"/>
        <w:spacing w:after="0" w:line="312" w:lineRule="atLeast"/>
        <w:textAlignment w:val="baseline"/>
        <w:outlineLvl w:val="2"/>
        <w:rPr>
          <w:rFonts w:ascii="Bebas Neue" w:eastAsia="Times New Roman" w:hAnsi="Bebas Neue" w:cs="Times New Roman"/>
          <w:kern w:val="0"/>
          <w:sz w:val="27"/>
          <w:szCs w:val="27"/>
          <w:lang w:eastAsia="nl-NL"/>
          <w14:ligatures w14:val="none"/>
        </w:rPr>
      </w:pPr>
      <w:r w:rsidRPr="00F4516E">
        <w:rPr>
          <w:rFonts w:ascii="Bebas Neue" w:eastAsia="Times New Roman" w:hAnsi="Bebas Neue" w:cs="Times New Roman"/>
          <w:kern w:val="0"/>
          <w:sz w:val="27"/>
          <w:szCs w:val="27"/>
          <w:lang w:eastAsia="nl-NL"/>
          <w14:ligatures w14:val="none"/>
        </w:rPr>
        <w:t>Artikel 9 – De prijs</w:t>
      </w:r>
    </w:p>
    <w:p w14:paraId="35017ADB" w14:textId="77777777" w:rsidR="00F4516E" w:rsidRPr="00F4516E" w:rsidRDefault="00F4516E" w:rsidP="00F4516E">
      <w:pPr>
        <w:numPr>
          <w:ilvl w:val="0"/>
          <w:numId w:val="9"/>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Gedurende de in het aanbod vermelde geldigheidsduur worden de prijzen van de aangeboden producten en/of diensten niet verhoogd, behoudens prijswijzigingen als gevolg van veranderingen in BTW tarieven.</w:t>
      </w:r>
    </w:p>
    <w:p w14:paraId="14D30651" w14:textId="77777777" w:rsidR="00F4516E" w:rsidRPr="00F4516E" w:rsidRDefault="00F4516E" w:rsidP="00F4516E">
      <w:pPr>
        <w:numPr>
          <w:ilvl w:val="0"/>
          <w:numId w:val="9"/>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w:t>
      </w:r>
    </w:p>
    <w:p w14:paraId="7EA61455" w14:textId="77777777" w:rsidR="00F4516E" w:rsidRPr="00F4516E" w:rsidRDefault="00F4516E" w:rsidP="00F4516E">
      <w:pPr>
        <w:numPr>
          <w:ilvl w:val="0"/>
          <w:numId w:val="9"/>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lastRenderedPageBreak/>
        <w:t>Prijsverhogingen binnen 3 maanden na de totstandkoming van de overeenkomst zijn alleen toegestaan indien zij het gevolg zijn van wettelijke regelingen of bepalingen.</w:t>
      </w:r>
    </w:p>
    <w:p w14:paraId="446708F3" w14:textId="77777777" w:rsidR="00F4516E" w:rsidRPr="00F4516E" w:rsidRDefault="00F4516E" w:rsidP="00F4516E">
      <w:pPr>
        <w:numPr>
          <w:ilvl w:val="0"/>
          <w:numId w:val="9"/>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Prijsverhogingen vanaf 3 maanden na de totstandkoming van de overeenkomst zijn alleen toegestaan indien de ondernemer dit bedongen heeft en:</w:t>
      </w:r>
      <w:r w:rsidRPr="00F4516E">
        <w:rPr>
          <w:rFonts w:ascii="Open Sans" w:eastAsia="Times New Roman" w:hAnsi="Open Sans" w:cs="Open Sans"/>
          <w:color w:val="171717"/>
          <w:kern w:val="0"/>
          <w:sz w:val="27"/>
          <w:szCs w:val="27"/>
          <w:lang w:eastAsia="nl-NL"/>
          <w14:ligatures w14:val="none"/>
        </w:rPr>
        <w:br/>
      </w:r>
    </w:p>
    <w:p w14:paraId="3FCF26B9" w14:textId="77777777" w:rsidR="00F4516E" w:rsidRPr="00F4516E" w:rsidRDefault="00F4516E" w:rsidP="00F4516E">
      <w:pPr>
        <w:numPr>
          <w:ilvl w:val="1"/>
          <w:numId w:val="9"/>
        </w:numPr>
        <w:shd w:val="clear" w:color="auto" w:fill="FFFFFF"/>
        <w:spacing w:after="0" w:line="240" w:lineRule="auto"/>
        <w:ind w:left="252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deze het gevolg zijn van wettelijke regelingen of bepalingen; of</w:t>
      </w:r>
    </w:p>
    <w:p w14:paraId="090D55E3" w14:textId="77777777" w:rsidR="00F4516E" w:rsidRPr="00F4516E" w:rsidRDefault="00F4516E" w:rsidP="00F4516E">
      <w:pPr>
        <w:numPr>
          <w:ilvl w:val="1"/>
          <w:numId w:val="9"/>
        </w:numPr>
        <w:shd w:val="clear" w:color="auto" w:fill="FFFFFF"/>
        <w:spacing w:after="0" w:line="240" w:lineRule="auto"/>
        <w:ind w:left="252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de consument de bevoegdheid heeft de overeenkomst op te zeggen tegen de dag waarop de prijsverhoging ingaat.</w:t>
      </w:r>
    </w:p>
    <w:p w14:paraId="5FA48E4D" w14:textId="77777777" w:rsidR="00F4516E" w:rsidRPr="00F4516E" w:rsidRDefault="00F4516E" w:rsidP="00F4516E">
      <w:pPr>
        <w:numPr>
          <w:ilvl w:val="0"/>
          <w:numId w:val="9"/>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De in het aanbod van producten of diensten genoemde prijzen zijn inclusief BTW.</w:t>
      </w:r>
    </w:p>
    <w:p w14:paraId="46F3F996" w14:textId="77777777" w:rsidR="00F4516E" w:rsidRPr="00F4516E" w:rsidRDefault="00F4516E" w:rsidP="00F4516E">
      <w:pPr>
        <w:shd w:val="clear" w:color="auto" w:fill="FFFFFF"/>
        <w:spacing w:after="0" w:line="312" w:lineRule="atLeast"/>
        <w:textAlignment w:val="baseline"/>
        <w:outlineLvl w:val="2"/>
        <w:rPr>
          <w:rFonts w:ascii="Bebas Neue" w:eastAsia="Times New Roman" w:hAnsi="Bebas Neue" w:cs="Times New Roman"/>
          <w:kern w:val="0"/>
          <w:sz w:val="27"/>
          <w:szCs w:val="27"/>
          <w:lang w:eastAsia="nl-NL"/>
          <w14:ligatures w14:val="none"/>
        </w:rPr>
      </w:pPr>
      <w:r w:rsidRPr="00F4516E">
        <w:rPr>
          <w:rFonts w:ascii="Bebas Neue" w:eastAsia="Times New Roman" w:hAnsi="Bebas Neue" w:cs="Times New Roman"/>
          <w:kern w:val="0"/>
          <w:sz w:val="27"/>
          <w:szCs w:val="27"/>
          <w:lang w:eastAsia="nl-NL"/>
          <w14:ligatures w14:val="none"/>
        </w:rPr>
        <w:t>Artikel 10 – Conformiteit en Garantie</w:t>
      </w:r>
    </w:p>
    <w:p w14:paraId="18BAD2A0" w14:textId="77777777" w:rsidR="00F4516E" w:rsidRPr="00F4516E" w:rsidRDefault="00F4516E" w:rsidP="00F4516E">
      <w:pPr>
        <w:numPr>
          <w:ilvl w:val="0"/>
          <w:numId w:val="10"/>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w:t>
      </w:r>
    </w:p>
    <w:p w14:paraId="522F0383" w14:textId="77777777" w:rsidR="00F4516E" w:rsidRPr="00F4516E" w:rsidRDefault="00F4516E" w:rsidP="00F4516E">
      <w:pPr>
        <w:numPr>
          <w:ilvl w:val="0"/>
          <w:numId w:val="10"/>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Een door de ondernemer, fabrikant of importeur als garantie aangeboden regeling doet niets af aan de rechten en vorderingen die de consument ter zake van een tekortkoming in de nakoming van de verplichtingen van de ondernemer jegens de ondernemer kan doen gelden op grond van de wet en/of de overeenkomst op afstand.</w:t>
      </w:r>
    </w:p>
    <w:p w14:paraId="70A6AC0D" w14:textId="77777777" w:rsidR="00F4516E" w:rsidRPr="00F4516E" w:rsidRDefault="00F4516E" w:rsidP="00F4516E">
      <w:pPr>
        <w:shd w:val="clear" w:color="auto" w:fill="FFFFFF"/>
        <w:spacing w:after="0" w:line="312" w:lineRule="atLeast"/>
        <w:textAlignment w:val="baseline"/>
        <w:outlineLvl w:val="2"/>
        <w:rPr>
          <w:rFonts w:ascii="Bebas Neue" w:eastAsia="Times New Roman" w:hAnsi="Bebas Neue" w:cs="Times New Roman"/>
          <w:kern w:val="0"/>
          <w:sz w:val="27"/>
          <w:szCs w:val="27"/>
          <w:lang w:eastAsia="nl-NL"/>
          <w14:ligatures w14:val="none"/>
        </w:rPr>
      </w:pPr>
      <w:r w:rsidRPr="00F4516E">
        <w:rPr>
          <w:rFonts w:ascii="Bebas Neue" w:eastAsia="Times New Roman" w:hAnsi="Bebas Neue" w:cs="Times New Roman"/>
          <w:kern w:val="0"/>
          <w:sz w:val="27"/>
          <w:szCs w:val="27"/>
          <w:lang w:eastAsia="nl-NL"/>
          <w14:ligatures w14:val="none"/>
        </w:rPr>
        <w:t>Artikel 11 – Levering en uitvoering</w:t>
      </w:r>
    </w:p>
    <w:p w14:paraId="45236B67" w14:textId="77777777" w:rsidR="00F4516E" w:rsidRPr="00F4516E" w:rsidRDefault="00F4516E" w:rsidP="00F4516E">
      <w:pPr>
        <w:numPr>
          <w:ilvl w:val="0"/>
          <w:numId w:val="11"/>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De ondernemer zal de grootst mogelijke zorgvuldigheid in acht nemen bij het in ontvangst nemen en bij de uitvoering van bestellingen van producten en bij de beoordeling van aanvragen tot verlening van diensten.</w:t>
      </w:r>
    </w:p>
    <w:p w14:paraId="7ADC31D8" w14:textId="77777777" w:rsidR="00F4516E" w:rsidRPr="00F4516E" w:rsidRDefault="00F4516E" w:rsidP="00F4516E">
      <w:pPr>
        <w:numPr>
          <w:ilvl w:val="0"/>
          <w:numId w:val="11"/>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Als plaats van levering geldt het adres dat de consument aan het bedrijf kenbaar heeft gemaakt.</w:t>
      </w:r>
    </w:p>
    <w:p w14:paraId="6C712D18" w14:textId="77777777" w:rsidR="00F4516E" w:rsidRPr="00F4516E" w:rsidRDefault="00F4516E" w:rsidP="00F4516E">
      <w:pPr>
        <w:numPr>
          <w:ilvl w:val="0"/>
          <w:numId w:val="11"/>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 xml:space="preserve">Met inachtneming van hetgeen hierover in artikel 4 van deze algemene voorwaarden is vermeld, zal het bedrijf geaccepteerde bestellingen met bekwame spoed doch uiterlijk binnen 30 dagen uitvoeren tenzij een langere </w:t>
      </w:r>
      <w:r w:rsidRPr="00F4516E">
        <w:rPr>
          <w:rFonts w:ascii="Open Sans" w:eastAsia="Times New Roman" w:hAnsi="Open Sans" w:cs="Open Sans"/>
          <w:color w:val="171717"/>
          <w:kern w:val="0"/>
          <w:sz w:val="27"/>
          <w:szCs w:val="27"/>
          <w:lang w:eastAsia="nl-NL"/>
          <w14:ligatures w14:val="none"/>
        </w:rPr>
        <w:lastRenderedPageBreak/>
        <w:t>leveringstermijn is afgesproken. Indien de bezorging vertraging ondervindt, of indien een bestelling niet dan wel slechts gedeeltelijk kan worden uitgevoerd, ontvangt de consument hiervan uiterlijk één maand nadat hij de bestelling geplaatst heeft bericht. De consument heeft in dat geval het recht om de overeenkomst zonder kosten te ontbinden en recht op eventuele schadevergoeding.</w:t>
      </w:r>
    </w:p>
    <w:p w14:paraId="4CDBD4D9" w14:textId="77777777" w:rsidR="00F4516E" w:rsidRPr="00F4516E" w:rsidRDefault="00F4516E" w:rsidP="00F4516E">
      <w:pPr>
        <w:numPr>
          <w:ilvl w:val="0"/>
          <w:numId w:val="11"/>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In geval van ontbinding conform het vorige lid zal de ondernemer het bedrag dat de consument betaald heeft zo spoedig mogelijk, doch uiterlijk binnen 30 dagen na ontbinding, terugbetalen.</w:t>
      </w:r>
    </w:p>
    <w:p w14:paraId="28816EA9" w14:textId="77777777" w:rsidR="00F4516E" w:rsidRPr="00F4516E" w:rsidRDefault="00F4516E" w:rsidP="00F4516E">
      <w:pPr>
        <w:numPr>
          <w:ilvl w:val="0"/>
          <w:numId w:val="11"/>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Indien levering van een besteld product onmogelijk blijkt te zijn, zal de ondernemer zich inspannen om een vervangend artikel beschikbaar te stellen. Uiterlijk bij de bezorging zal op duidelijke en begrijpelijke wijze worden gemeld dat een vervangend artikel wordt geleverd. Bij vervangende artikelen kan het herroepingsrecht niet worden uitgesloten. De kosten van retourzending zijn voor rekening van de ondernemer.</w:t>
      </w:r>
    </w:p>
    <w:p w14:paraId="087F1D78" w14:textId="77777777" w:rsidR="00F4516E" w:rsidRPr="00F4516E" w:rsidRDefault="00F4516E" w:rsidP="00F4516E">
      <w:pPr>
        <w:numPr>
          <w:ilvl w:val="0"/>
          <w:numId w:val="11"/>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Het risico van beschadiging en/of vermissing van producten berust tot het moment van bezorging aan de consument bij de ondernemer, tenzij uitdrukkelijk anders is overeengekomen.</w:t>
      </w:r>
    </w:p>
    <w:p w14:paraId="0F9A306E" w14:textId="77777777" w:rsidR="00F4516E" w:rsidRPr="00F4516E" w:rsidRDefault="00F4516E" w:rsidP="00F4516E">
      <w:pPr>
        <w:shd w:val="clear" w:color="auto" w:fill="FFFFFF"/>
        <w:spacing w:after="0" w:line="312" w:lineRule="atLeast"/>
        <w:textAlignment w:val="baseline"/>
        <w:outlineLvl w:val="2"/>
        <w:rPr>
          <w:rFonts w:ascii="Bebas Neue" w:eastAsia="Times New Roman" w:hAnsi="Bebas Neue" w:cs="Times New Roman"/>
          <w:kern w:val="0"/>
          <w:sz w:val="27"/>
          <w:szCs w:val="27"/>
          <w:lang w:eastAsia="nl-NL"/>
          <w14:ligatures w14:val="none"/>
        </w:rPr>
      </w:pPr>
      <w:r w:rsidRPr="00F4516E">
        <w:rPr>
          <w:rFonts w:ascii="Bebas Neue" w:eastAsia="Times New Roman" w:hAnsi="Bebas Neue" w:cs="Times New Roman"/>
          <w:kern w:val="0"/>
          <w:sz w:val="27"/>
          <w:szCs w:val="27"/>
          <w:lang w:eastAsia="nl-NL"/>
          <w14:ligatures w14:val="none"/>
        </w:rPr>
        <w:t>Artikel 12 – Duurtransacties</w:t>
      </w:r>
    </w:p>
    <w:p w14:paraId="2940A967" w14:textId="77777777" w:rsidR="00F4516E" w:rsidRPr="00F4516E" w:rsidRDefault="00F4516E" w:rsidP="00F4516E">
      <w:pPr>
        <w:numPr>
          <w:ilvl w:val="0"/>
          <w:numId w:val="12"/>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De consument kan een overeenkomst die voor onbepaalde tijd is aangegaan te allen tijde opzeggen met inachtneming van daartoe overeengekomen opzeggingsregels en een opzegtermijn van ten hoogste één maand.</w:t>
      </w:r>
    </w:p>
    <w:p w14:paraId="30AFAC29" w14:textId="77777777" w:rsidR="00F4516E" w:rsidRPr="00F4516E" w:rsidRDefault="00F4516E" w:rsidP="00F4516E">
      <w:pPr>
        <w:numPr>
          <w:ilvl w:val="0"/>
          <w:numId w:val="12"/>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Een overeenkomst die voor bepaalde tijd is aangegaan heeft een looptijd van maximaal twee jaar. Indien is overeengekomen dat bij stilzwijgen van de consument de overeenkomst op afstand zal worden verlengd, zal de overeenkomst worden voortgezet als een overeenkomst voor onbepaalde tijd en zal de opzegtermijn na voortzetting van de overeenkomst maximaal één maand bedragen.</w:t>
      </w:r>
    </w:p>
    <w:p w14:paraId="5E6C6F45" w14:textId="77777777" w:rsidR="00F4516E" w:rsidRPr="00F4516E" w:rsidRDefault="00F4516E" w:rsidP="00F4516E">
      <w:pPr>
        <w:shd w:val="clear" w:color="auto" w:fill="FFFFFF"/>
        <w:spacing w:after="0" w:line="312" w:lineRule="atLeast"/>
        <w:textAlignment w:val="baseline"/>
        <w:outlineLvl w:val="2"/>
        <w:rPr>
          <w:rFonts w:ascii="Bebas Neue" w:eastAsia="Times New Roman" w:hAnsi="Bebas Neue" w:cs="Times New Roman"/>
          <w:kern w:val="0"/>
          <w:sz w:val="27"/>
          <w:szCs w:val="27"/>
          <w:lang w:eastAsia="nl-NL"/>
          <w14:ligatures w14:val="none"/>
        </w:rPr>
      </w:pPr>
      <w:r w:rsidRPr="00F4516E">
        <w:rPr>
          <w:rFonts w:ascii="Bebas Neue" w:eastAsia="Times New Roman" w:hAnsi="Bebas Neue" w:cs="Times New Roman"/>
          <w:kern w:val="0"/>
          <w:sz w:val="27"/>
          <w:szCs w:val="27"/>
          <w:lang w:eastAsia="nl-NL"/>
          <w14:ligatures w14:val="none"/>
        </w:rPr>
        <w:t>Artikel 13 – Betaling</w:t>
      </w:r>
    </w:p>
    <w:p w14:paraId="00F583C2" w14:textId="77777777" w:rsidR="00F4516E" w:rsidRPr="00F4516E" w:rsidRDefault="00F4516E" w:rsidP="00F4516E">
      <w:pPr>
        <w:numPr>
          <w:ilvl w:val="0"/>
          <w:numId w:val="13"/>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 xml:space="preserve">Voor zover niet later is overeengekomen dienen de door de consument verschuldigde bedragen te worden voldaan </w:t>
      </w:r>
      <w:r w:rsidRPr="00F4516E">
        <w:rPr>
          <w:rFonts w:ascii="Open Sans" w:eastAsia="Times New Roman" w:hAnsi="Open Sans" w:cs="Open Sans"/>
          <w:color w:val="171717"/>
          <w:kern w:val="0"/>
          <w:sz w:val="27"/>
          <w:szCs w:val="27"/>
          <w:lang w:eastAsia="nl-NL"/>
          <w14:ligatures w14:val="none"/>
        </w:rPr>
        <w:lastRenderedPageBreak/>
        <w:t>binnen zeven dagen na bezorging van het goed of in geval van een overeenkomst tot het verlenen van een dienst, binnen 7 dagen na afgifte van de deze overeenkomst betreffende bescheiden.</w:t>
      </w:r>
    </w:p>
    <w:p w14:paraId="65CC6D36" w14:textId="77777777" w:rsidR="00F4516E" w:rsidRPr="00F4516E" w:rsidRDefault="00F4516E" w:rsidP="00F4516E">
      <w:pPr>
        <w:numPr>
          <w:ilvl w:val="0"/>
          <w:numId w:val="13"/>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Bij de verkoop van producten aan consumenten mag in algemene voorwaarden nimmer een vooruitbetaling van meer dan 50% worden bedongen. Wanneer vooruitbetaling is bedongen, kan de consument geen enkel recht doen gelden aangaande de uitvoering van de desbetreffende bestelling of dienst(en), alvorens de bedongen vooruitbetaling heeft plaatsgevonden.</w:t>
      </w:r>
    </w:p>
    <w:p w14:paraId="6E86923F" w14:textId="77777777" w:rsidR="00F4516E" w:rsidRPr="00F4516E" w:rsidRDefault="00F4516E" w:rsidP="00F4516E">
      <w:pPr>
        <w:numPr>
          <w:ilvl w:val="0"/>
          <w:numId w:val="13"/>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De consument heeft de plicht om onjuistheden in verstrekte of vermelde betaalgegevens onverwijld aan de ondernemer te melden.</w:t>
      </w:r>
    </w:p>
    <w:p w14:paraId="3BA57A31" w14:textId="77777777" w:rsidR="00F4516E" w:rsidRPr="00F4516E" w:rsidRDefault="00F4516E" w:rsidP="00F4516E">
      <w:pPr>
        <w:numPr>
          <w:ilvl w:val="0"/>
          <w:numId w:val="13"/>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In geval van wanbetaling van de consument heeft de ondernemer behoudens wettelijke beperkingen, het recht om de vooraf aan de consument kenbaar gemaakte redelijke kosten in rekening te brengen.</w:t>
      </w:r>
    </w:p>
    <w:p w14:paraId="564D74A7" w14:textId="77777777" w:rsidR="00F4516E" w:rsidRPr="00F4516E" w:rsidRDefault="00F4516E" w:rsidP="00F4516E">
      <w:pPr>
        <w:shd w:val="clear" w:color="auto" w:fill="FFFFFF"/>
        <w:spacing w:after="0" w:line="312" w:lineRule="atLeast"/>
        <w:textAlignment w:val="baseline"/>
        <w:outlineLvl w:val="2"/>
        <w:rPr>
          <w:rFonts w:ascii="Bebas Neue" w:eastAsia="Times New Roman" w:hAnsi="Bebas Neue" w:cs="Times New Roman"/>
          <w:kern w:val="0"/>
          <w:sz w:val="27"/>
          <w:szCs w:val="27"/>
          <w:lang w:eastAsia="nl-NL"/>
          <w14:ligatures w14:val="none"/>
        </w:rPr>
      </w:pPr>
      <w:r w:rsidRPr="00F4516E">
        <w:rPr>
          <w:rFonts w:ascii="Bebas Neue" w:eastAsia="Times New Roman" w:hAnsi="Bebas Neue" w:cs="Times New Roman"/>
          <w:kern w:val="0"/>
          <w:sz w:val="27"/>
          <w:szCs w:val="27"/>
          <w:lang w:eastAsia="nl-NL"/>
          <w14:ligatures w14:val="none"/>
        </w:rPr>
        <w:t>Artikel 14 – Klachtenregeling</w:t>
      </w:r>
    </w:p>
    <w:p w14:paraId="7481161D" w14:textId="77777777" w:rsidR="00F4516E" w:rsidRPr="00F4516E" w:rsidRDefault="00F4516E" w:rsidP="00F4516E">
      <w:pPr>
        <w:numPr>
          <w:ilvl w:val="0"/>
          <w:numId w:val="14"/>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De ondernemer beschikt over een voldoende bekend gemaakte klachtenprocedure en behandelt de klacht overeenkomstig deze klachtenprocedure.</w:t>
      </w:r>
    </w:p>
    <w:p w14:paraId="173A4282" w14:textId="77777777" w:rsidR="00F4516E" w:rsidRPr="00F4516E" w:rsidRDefault="00F4516E" w:rsidP="00F4516E">
      <w:pPr>
        <w:numPr>
          <w:ilvl w:val="0"/>
          <w:numId w:val="14"/>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Klachten over de uitvoering van de overeenkomst moeten binnen bekwame tijd, volledig en duidelijk omschreven worden ingediend bij de ondernemer, nadat de consument de gebreken heeft geconstateerd.</w:t>
      </w:r>
    </w:p>
    <w:p w14:paraId="31164553" w14:textId="77777777" w:rsidR="00F4516E" w:rsidRPr="00F4516E" w:rsidRDefault="00F4516E" w:rsidP="00F4516E">
      <w:pPr>
        <w:numPr>
          <w:ilvl w:val="0"/>
          <w:numId w:val="14"/>
        </w:numPr>
        <w:shd w:val="clear" w:color="auto" w:fill="FFFFFF"/>
        <w:spacing w:after="0" w:line="240" w:lineRule="auto"/>
        <w:ind w:left="1440"/>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3E6E61A9" w14:textId="77777777" w:rsidR="00F4516E" w:rsidRPr="00F4516E" w:rsidRDefault="00F4516E" w:rsidP="00F4516E">
      <w:pPr>
        <w:shd w:val="clear" w:color="auto" w:fill="FFFFFF"/>
        <w:spacing w:after="0" w:line="312" w:lineRule="atLeast"/>
        <w:textAlignment w:val="baseline"/>
        <w:outlineLvl w:val="2"/>
        <w:rPr>
          <w:rFonts w:ascii="Bebas Neue" w:eastAsia="Times New Roman" w:hAnsi="Bebas Neue" w:cs="Times New Roman"/>
          <w:kern w:val="0"/>
          <w:sz w:val="27"/>
          <w:szCs w:val="27"/>
          <w:lang w:eastAsia="nl-NL"/>
          <w14:ligatures w14:val="none"/>
        </w:rPr>
      </w:pPr>
      <w:r w:rsidRPr="00F4516E">
        <w:rPr>
          <w:rFonts w:ascii="Bebas Neue" w:eastAsia="Times New Roman" w:hAnsi="Bebas Neue" w:cs="Times New Roman"/>
          <w:kern w:val="0"/>
          <w:sz w:val="27"/>
          <w:szCs w:val="27"/>
          <w:lang w:eastAsia="nl-NL"/>
          <w14:ligatures w14:val="none"/>
        </w:rPr>
        <w:t>Artikel 15 – Aanvullende of afwijkende bepalingen</w:t>
      </w:r>
    </w:p>
    <w:p w14:paraId="2BA56870" w14:textId="77777777" w:rsidR="00F4516E" w:rsidRPr="00F4516E" w:rsidRDefault="00F4516E" w:rsidP="00F4516E">
      <w:pPr>
        <w:shd w:val="clear" w:color="auto" w:fill="FFFFFF"/>
        <w:spacing w:after="420" w:line="240" w:lineRule="auto"/>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 xml:space="preserve">Aanvullende dan wel van deze algemene voorwaarden afwijkende bepalingen mogen niet ten nadele van de consument zijn en dienen schriftelijk te worden vastgelegd dan wel op zodanige wijze dat deze </w:t>
      </w:r>
      <w:r w:rsidRPr="00F4516E">
        <w:rPr>
          <w:rFonts w:ascii="Open Sans" w:eastAsia="Times New Roman" w:hAnsi="Open Sans" w:cs="Open Sans"/>
          <w:color w:val="171717"/>
          <w:kern w:val="0"/>
          <w:sz w:val="27"/>
          <w:szCs w:val="27"/>
          <w:lang w:eastAsia="nl-NL"/>
          <w14:ligatures w14:val="none"/>
        </w:rPr>
        <w:lastRenderedPageBreak/>
        <w:t>door de consument op een toegankelijke manier kunnen worden opgeslagen op een duurzame gegevensdrager.</w:t>
      </w:r>
    </w:p>
    <w:p w14:paraId="03A45494" w14:textId="77777777" w:rsidR="00F4516E" w:rsidRPr="00F4516E" w:rsidRDefault="00F4516E" w:rsidP="00F4516E">
      <w:pPr>
        <w:shd w:val="clear" w:color="auto" w:fill="FFFFFF"/>
        <w:spacing w:after="0" w:line="312" w:lineRule="atLeast"/>
        <w:textAlignment w:val="baseline"/>
        <w:outlineLvl w:val="2"/>
        <w:rPr>
          <w:rFonts w:ascii="Bebas Neue" w:eastAsia="Times New Roman" w:hAnsi="Bebas Neue" w:cs="Times New Roman"/>
          <w:kern w:val="0"/>
          <w:sz w:val="27"/>
          <w:szCs w:val="27"/>
          <w:lang w:eastAsia="nl-NL"/>
          <w14:ligatures w14:val="none"/>
        </w:rPr>
      </w:pPr>
      <w:r w:rsidRPr="00F4516E">
        <w:rPr>
          <w:rFonts w:ascii="Bebas Neue" w:eastAsia="Times New Roman" w:hAnsi="Bebas Neue" w:cs="Times New Roman"/>
          <w:kern w:val="0"/>
          <w:sz w:val="27"/>
          <w:szCs w:val="27"/>
          <w:lang w:eastAsia="nl-NL"/>
          <w14:ligatures w14:val="none"/>
        </w:rPr>
        <w:t>Artikel 16: Privacy verklaring</w:t>
      </w:r>
    </w:p>
    <w:p w14:paraId="524D549B" w14:textId="77777777" w:rsidR="00F4516E" w:rsidRPr="00F4516E" w:rsidRDefault="00F4516E" w:rsidP="00F4516E">
      <w:pPr>
        <w:shd w:val="clear" w:color="auto" w:fill="FFFFFF"/>
        <w:spacing w:after="420" w:line="240" w:lineRule="auto"/>
        <w:textAlignment w:val="baseline"/>
        <w:rPr>
          <w:rFonts w:ascii="Open Sans" w:eastAsia="Times New Roman" w:hAnsi="Open Sans" w:cs="Open Sans"/>
          <w:color w:val="171717"/>
          <w:kern w:val="0"/>
          <w:sz w:val="27"/>
          <w:szCs w:val="27"/>
          <w:lang w:eastAsia="nl-NL"/>
          <w14:ligatures w14:val="none"/>
        </w:rPr>
      </w:pPr>
      <w:r w:rsidRPr="00F4516E">
        <w:rPr>
          <w:rFonts w:ascii="Open Sans" w:eastAsia="Times New Roman" w:hAnsi="Open Sans" w:cs="Open Sans"/>
          <w:color w:val="171717"/>
          <w:kern w:val="0"/>
          <w:sz w:val="27"/>
          <w:szCs w:val="27"/>
          <w:lang w:eastAsia="nl-NL"/>
          <w14:ligatures w14:val="none"/>
        </w:rPr>
        <w:t>10.1 Uw persoonlijke informatie wordt niet verkocht of doorgespeeld aan derden.</w:t>
      </w:r>
      <w:r w:rsidRPr="00F4516E">
        <w:rPr>
          <w:rFonts w:ascii="Open Sans" w:eastAsia="Times New Roman" w:hAnsi="Open Sans" w:cs="Open Sans"/>
          <w:color w:val="171717"/>
          <w:kern w:val="0"/>
          <w:sz w:val="27"/>
          <w:szCs w:val="27"/>
          <w:lang w:eastAsia="nl-NL"/>
          <w14:ligatures w14:val="none"/>
        </w:rPr>
        <w:br/>
        <w:t>10.2 Uw gegevens worden veilig opgeslagen in een niet-publiek toegankelijke database.</w:t>
      </w:r>
      <w:r w:rsidRPr="00F4516E">
        <w:rPr>
          <w:rFonts w:ascii="Open Sans" w:eastAsia="Times New Roman" w:hAnsi="Open Sans" w:cs="Open Sans"/>
          <w:color w:val="171717"/>
          <w:kern w:val="0"/>
          <w:sz w:val="27"/>
          <w:szCs w:val="27"/>
          <w:lang w:eastAsia="nl-NL"/>
          <w14:ligatures w14:val="none"/>
        </w:rPr>
        <w:br/>
        <w:t>10.3 Uw transactiegegevens worden versleuteld over internet gestuurd.</w:t>
      </w:r>
    </w:p>
    <w:p w14:paraId="1996F051" w14:textId="77777777" w:rsidR="00B46C2E" w:rsidRDefault="00000000"/>
    <w:sectPr w:rsidR="00B46C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ebas Neue">
    <w:charset w:val="00"/>
    <w:family w:val="swiss"/>
    <w:pitch w:val="variable"/>
    <w:sig w:usb0="00000007" w:usb1="00000001" w:usb2="00000000" w:usb3="00000000" w:csb0="000000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628C9"/>
    <w:multiLevelType w:val="multilevel"/>
    <w:tmpl w:val="DE62D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861031"/>
    <w:multiLevelType w:val="multilevel"/>
    <w:tmpl w:val="ABC06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8A1140"/>
    <w:multiLevelType w:val="multilevel"/>
    <w:tmpl w:val="E75A2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F2E1068"/>
    <w:multiLevelType w:val="multilevel"/>
    <w:tmpl w:val="27C2B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25193B"/>
    <w:multiLevelType w:val="multilevel"/>
    <w:tmpl w:val="54C45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3A6AB5"/>
    <w:multiLevelType w:val="multilevel"/>
    <w:tmpl w:val="EE641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AF16F4"/>
    <w:multiLevelType w:val="multilevel"/>
    <w:tmpl w:val="7EE245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115888"/>
    <w:multiLevelType w:val="multilevel"/>
    <w:tmpl w:val="67B4D8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351146"/>
    <w:multiLevelType w:val="multilevel"/>
    <w:tmpl w:val="C9E02C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AF6AA1"/>
    <w:multiLevelType w:val="multilevel"/>
    <w:tmpl w:val="C10A4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D006EB"/>
    <w:multiLevelType w:val="multilevel"/>
    <w:tmpl w:val="42FAE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52346A"/>
    <w:multiLevelType w:val="multilevel"/>
    <w:tmpl w:val="E7FC5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2C78D6"/>
    <w:multiLevelType w:val="multilevel"/>
    <w:tmpl w:val="FF9A6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6E4432"/>
    <w:multiLevelType w:val="multilevel"/>
    <w:tmpl w:val="D974D3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5276937">
    <w:abstractNumId w:val="9"/>
  </w:num>
  <w:num w:numId="2" w16cid:durableId="1723092103">
    <w:abstractNumId w:val="10"/>
  </w:num>
  <w:num w:numId="3" w16cid:durableId="421027879">
    <w:abstractNumId w:val="6"/>
  </w:num>
  <w:num w:numId="4" w16cid:durableId="2022660744">
    <w:abstractNumId w:val="7"/>
  </w:num>
  <w:num w:numId="5" w16cid:durableId="1252544729">
    <w:abstractNumId w:val="2"/>
  </w:num>
  <w:num w:numId="6" w16cid:durableId="1387990328">
    <w:abstractNumId w:val="4"/>
  </w:num>
  <w:num w:numId="7" w16cid:durableId="1086654084">
    <w:abstractNumId w:val="12"/>
  </w:num>
  <w:num w:numId="8" w16cid:durableId="847596359">
    <w:abstractNumId w:val="8"/>
  </w:num>
  <w:num w:numId="9" w16cid:durableId="444733155">
    <w:abstractNumId w:val="13"/>
  </w:num>
  <w:num w:numId="10" w16cid:durableId="882522229">
    <w:abstractNumId w:val="1"/>
  </w:num>
  <w:num w:numId="11" w16cid:durableId="597952445">
    <w:abstractNumId w:val="0"/>
  </w:num>
  <w:num w:numId="12" w16cid:durableId="144322363">
    <w:abstractNumId w:val="11"/>
  </w:num>
  <w:num w:numId="13" w16cid:durableId="364600356">
    <w:abstractNumId w:val="3"/>
  </w:num>
  <w:num w:numId="14" w16cid:durableId="3240118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16E"/>
    <w:rsid w:val="00047618"/>
    <w:rsid w:val="00070427"/>
    <w:rsid w:val="00323A81"/>
    <w:rsid w:val="00826B0C"/>
    <w:rsid w:val="00F451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B3C2B"/>
  <w15:chartTrackingRefBased/>
  <w15:docId w15:val="{DF2795A0-D163-422B-A17B-B005C0985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2E4C7-2541-4D08-94E6-4C0C70160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2664</Words>
  <Characters>14653</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Autoservice Fiechter</dc:creator>
  <cp:keywords/>
  <dc:description/>
  <cp:lastModifiedBy>Fiechter Car Detailing</cp:lastModifiedBy>
  <cp:revision>2</cp:revision>
  <dcterms:created xsi:type="dcterms:W3CDTF">2023-05-01T09:32:00Z</dcterms:created>
  <dcterms:modified xsi:type="dcterms:W3CDTF">2023-05-01T09:32:00Z</dcterms:modified>
</cp:coreProperties>
</file>